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1459" w:rsidRPr="000953F1" w:rsidRDefault="00711459" w:rsidP="00711459">
      <w:pPr>
        <w:jc w:val="center"/>
        <w:rPr>
          <w:rFonts w:eastAsia="Calibri"/>
          <w:b/>
        </w:rPr>
      </w:pPr>
      <w:r w:rsidRPr="000953F1">
        <w:rPr>
          <w:rFonts w:eastAsia="Calibri"/>
          <w:b/>
        </w:rPr>
        <w:t>МИНИСТЕРСТВО СЕЛЬСКОГО ХОЗЯЙСТВА</w:t>
      </w:r>
    </w:p>
    <w:p w:rsidR="00711459" w:rsidRPr="000953F1" w:rsidRDefault="00711459" w:rsidP="00711459">
      <w:pPr>
        <w:jc w:val="center"/>
        <w:rPr>
          <w:rFonts w:eastAsia="Calibri"/>
          <w:b/>
        </w:rPr>
      </w:pPr>
      <w:r w:rsidRPr="000953F1">
        <w:rPr>
          <w:rFonts w:eastAsia="Calibri"/>
          <w:b/>
        </w:rPr>
        <w:t>РОССИЙСКОЙ ФЕДЕРАЦИИ</w:t>
      </w:r>
    </w:p>
    <w:p w:rsidR="00711459" w:rsidRPr="000953F1" w:rsidRDefault="00711459" w:rsidP="00711459">
      <w:pPr>
        <w:jc w:val="center"/>
        <w:rPr>
          <w:rFonts w:eastAsia="Calibri"/>
          <w:b/>
        </w:rPr>
      </w:pPr>
      <w:r w:rsidRPr="000953F1">
        <w:rPr>
          <w:rFonts w:eastAsia="Calibri"/>
          <w:b/>
        </w:rPr>
        <w:t xml:space="preserve">ФЕДЕРАЛЬНОЕ ГОСУДАРСТВЕННОЕ БЮДЖЕТНОЕ </w:t>
      </w:r>
    </w:p>
    <w:p w:rsidR="00711459" w:rsidRPr="000953F1" w:rsidRDefault="00711459" w:rsidP="00711459">
      <w:pPr>
        <w:jc w:val="center"/>
        <w:rPr>
          <w:rFonts w:eastAsia="Calibri"/>
          <w:b/>
        </w:rPr>
      </w:pPr>
      <w:r w:rsidRPr="000953F1">
        <w:rPr>
          <w:rFonts w:eastAsia="Calibri"/>
          <w:b/>
        </w:rPr>
        <w:t>ОБРАЗОВАТЕЛЬНОЕ УЧРЕЖДЕНИЕ ВЫСШЕГО ОБРАЗОВАНИЯ</w:t>
      </w:r>
    </w:p>
    <w:p w:rsidR="00711459" w:rsidRPr="000953F1" w:rsidRDefault="00711459" w:rsidP="00711459">
      <w:pPr>
        <w:jc w:val="center"/>
        <w:rPr>
          <w:rFonts w:eastAsia="Calibri"/>
          <w:b/>
        </w:rPr>
      </w:pPr>
      <w:r w:rsidRPr="000953F1">
        <w:rPr>
          <w:rFonts w:eastAsia="Calibri"/>
          <w:b/>
        </w:rPr>
        <w:t>«ДОНБАССКАЯ АГРАРНАЯ АКАДЕМИЯ»</w:t>
      </w:r>
    </w:p>
    <w:p w:rsidR="00711459" w:rsidRDefault="00711459" w:rsidP="008F5A55">
      <w:pPr>
        <w:pStyle w:val="ac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1E31D0" w:rsidRDefault="001E31D0" w:rsidP="008F5A55">
      <w:pPr>
        <w:pStyle w:val="ac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Кафедра Юриспруденции</w:t>
      </w:r>
    </w:p>
    <w:p w:rsidR="001E31D0" w:rsidRDefault="00597D43" w:rsidP="008F5A55">
      <w:pPr>
        <w:pStyle w:val="ac"/>
        <w:spacing w:before="0" w:beforeAutospacing="0" w:after="0" w:afterAutospacing="0"/>
        <w:jc w:val="center"/>
        <w:rPr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81.7pt;margin-top:14.75pt;width:119.2pt;height:158.35pt;z-index:1">
            <v:imagedata r:id="rId7" o:title=""/>
          </v:shape>
        </w:pict>
      </w:r>
    </w:p>
    <w:p w:rsidR="001E31D0" w:rsidRDefault="001E31D0" w:rsidP="008F5A55">
      <w:pPr>
        <w:widowControl w:val="0"/>
        <w:tabs>
          <w:tab w:val="left" w:pos="11057"/>
        </w:tabs>
        <w:autoSpaceDE w:val="0"/>
        <w:autoSpaceDN w:val="0"/>
        <w:adjustRightInd w:val="0"/>
        <w:spacing w:line="360" w:lineRule="auto"/>
        <w:ind w:left="5400"/>
        <w:rPr>
          <w:sz w:val="28"/>
          <w:szCs w:val="28"/>
        </w:rPr>
      </w:pPr>
    </w:p>
    <w:p w:rsidR="001E31D0" w:rsidRDefault="001E31D0" w:rsidP="008F5A55">
      <w:pPr>
        <w:widowControl w:val="0"/>
        <w:tabs>
          <w:tab w:val="left" w:pos="11057"/>
        </w:tabs>
        <w:autoSpaceDE w:val="0"/>
        <w:autoSpaceDN w:val="0"/>
        <w:adjustRightInd w:val="0"/>
        <w:spacing w:line="360" w:lineRule="auto"/>
        <w:ind w:left="5400"/>
        <w:rPr>
          <w:sz w:val="28"/>
          <w:szCs w:val="28"/>
        </w:rPr>
      </w:pPr>
    </w:p>
    <w:p w:rsidR="001E31D0" w:rsidRDefault="001E31D0" w:rsidP="008F5A55">
      <w:pPr>
        <w:spacing w:line="360" w:lineRule="auto"/>
        <w:jc w:val="right"/>
        <w:rPr>
          <w:i/>
          <w:iCs/>
          <w:sz w:val="28"/>
          <w:szCs w:val="28"/>
        </w:rPr>
      </w:pPr>
    </w:p>
    <w:p w:rsidR="001E31D0" w:rsidRDefault="001E31D0" w:rsidP="008F5A55">
      <w:pPr>
        <w:keepNext/>
        <w:widowControl w:val="0"/>
        <w:shd w:val="clear" w:color="auto" w:fill="FFFFFF"/>
        <w:spacing w:line="360" w:lineRule="auto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1E31D0" w:rsidRDefault="001E31D0" w:rsidP="008F5A55">
      <w:pPr>
        <w:keepNext/>
        <w:widowControl w:val="0"/>
        <w:shd w:val="clear" w:color="auto" w:fill="FFFFFF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1E31D0" w:rsidRDefault="001E31D0" w:rsidP="008F5A55">
      <w:pPr>
        <w:keepNext/>
        <w:widowControl w:val="0"/>
        <w:shd w:val="clear" w:color="auto" w:fill="FFFFFF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1E31D0" w:rsidRDefault="001E31D0" w:rsidP="008F5A55">
      <w:pPr>
        <w:keepNext/>
        <w:widowControl w:val="0"/>
        <w:shd w:val="clear" w:color="auto" w:fill="FFFFFF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1E31D0" w:rsidRDefault="001E31D0" w:rsidP="008F5A55">
      <w:pPr>
        <w:keepNext/>
        <w:widowControl w:val="0"/>
        <w:shd w:val="clear" w:color="auto" w:fill="FFFFFF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1E31D0" w:rsidRDefault="001E31D0" w:rsidP="008F5A55">
      <w:pPr>
        <w:keepNext/>
        <w:widowControl w:val="0"/>
        <w:shd w:val="clear" w:color="auto" w:fill="FFFFFF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1E31D0" w:rsidRDefault="001E31D0" w:rsidP="008F5A55">
      <w:pPr>
        <w:jc w:val="center"/>
        <w:rPr>
          <w:b/>
          <w:sz w:val="28"/>
          <w:szCs w:val="28"/>
        </w:rPr>
      </w:pPr>
    </w:p>
    <w:p w:rsidR="001E31D0" w:rsidRDefault="001E31D0" w:rsidP="008F5A5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МЕТОДИЧЕСКИЕ РЕКОМЕНДАЦИИ </w:t>
      </w:r>
    </w:p>
    <w:p w:rsidR="001E31D0" w:rsidRDefault="001E31D0" w:rsidP="008F5A55">
      <w:pPr>
        <w:jc w:val="center"/>
        <w:rPr>
          <w:b/>
          <w:color w:val="000000"/>
          <w:spacing w:val="1"/>
          <w:sz w:val="28"/>
          <w:szCs w:val="28"/>
        </w:rPr>
      </w:pPr>
      <w:r>
        <w:rPr>
          <w:b/>
          <w:color w:val="000000"/>
          <w:spacing w:val="1"/>
          <w:sz w:val="28"/>
          <w:szCs w:val="28"/>
        </w:rPr>
        <w:t xml:space="preserve">ПО ОРГАНИЗАЦИИ САМОСТОЯТЕЛЬНОЙ РАБОТЫ </w:t>
      </w:r>
    </w:p>
    <w:p w:rsidR="001E31D0" w:rsidRDefault="001E31D0" w:rsidP="008F5A5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УЧЕБНОЙ ДИСЦИПЛИНЕ </w:t>
      </w:r>
    </w:p>
    <w:p w:rsidR="001E31D0" w:rsidRDefault="001E31D0" w:rsidP="008F5A55">
      <w:pPr>
        <w:tabs>
          <w:tab w:val="left" w:pos="993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Pr="00D36650">
        <w:rPr>
          <w:b/>
          <w:bCs/>
          <w:sz w:val="28"/>
          <w:szCs w:val="28"/>
          <w:bdr w:val="none" w:sz="0" w:space="0" w:color="auto" w:frame="1"/>
        </w:rPr>
        <w:t>АКТУАЛЬНЫЕ ПРОБЛЕМЫ ИНФОРМАЦИОННОГО ПРАВА</w:t>
      </w:r>
      <w:r>
        <w:rPr>
          <w:b/>
          <w:sz w:val="28"/>
          <w:szCs w:val="28"/>
        </w:rPr>
        <w:t>»</w:t>
      </w:r>
    </w:p>
    <w:p w:rsidR="001E31D0" w:rsidRDefault="001E31D0" w:rsidP="008F5A55">
      <w:pPr>
        <w:jc w:val="center"/>
        <w:rPr>
          <w:sz w:val="28"/>
          <w:szCs w:val="28"/>
        </w:rPr>
      </w:pPr>
    </w:p>
    <w:p w:rsidR="001E31D0" w:rsidRDefault="001E31D0" w:rsidP="008F5A55">
      <w:pPr>
        <w:jc w:val="center"/>
        <w:rPr>
          <w:sz w:val="28"/>
          <w:szCs w:val="28"/>
        </w:rPr>
      </w:pPr>
      <w:r>
        <w:rPr>
          <w:sz w:val="28"/>
          <w:szCs w:val="28"/>
        </w:rPr>
        <w:t>для студентов направления подготовки 40.04.01 «Юриспруденция» образовательного уровня магистр</w:t>
      </w:r>
    </w:p>
    <w:p w:rsidR="001E31D0" w:rsidRDefault="001E31D0" w:rsidP="008F5A55">
      <w:pPr>
        <w:jc w:val="center"/>
        <w:rPr>
          <w:sz w:val="28"/>
          <w:szCs w:val="28"/>
        </w:rPr>
      </w:pPr>
      <w:r>
        <w:rPr>
          <w:sz w:val="28"/>
          <w:szCs w:val="28"/>
        </w:rPr>
        <w:t>всех форм обучения</w:t>
      </w:r>
    </w:p>
    <w:p w:rsidR="001E31D0" w:rsidRDefault="001E31D0" w:rsidP="008F5A55">
      <w:pPr>
        <w:jc w:val="center"/>
        <w:rPr>
          <w:sz w:val="28"/>
          <w:szCs w:val="28"/>
        </w:rPr>
      </w:pPr>
    </w:p>
    <w:p w:rsidR="001E31D0" w:rsidRDefault="001E31D0" w:rsidP="008F5A55">
      <w:pPr>
        <w:jc w:val="center"/>
        <w:rPr>
          <w:sz w:val="28"/>
          <w:szCs w:val="28"/>
        </w:rPr>
      </w:pPr>
    </w:p>
    <w:p w:rsidR="001E31D0" w:rsidRDefault="001E31D0" w:rsidP="008F5A55">
      <w:pPr>
        <w:spacing w:line="360" w:lineRule="auto"/>
        <w:jc w:val="center"/>
        <w:rPr>
          <w:sz w:val="28"/>
          <w:szCs w:val="28"/>
        </w:rPr>
      </w:pPr>
    </w:p>
    <w:p w:rsidR="001E31D0" w:rsidRDefault="001E31D0" w:rsidP="008F5A55">
      <w:pPr>
        <w:spacing w:line="360" w:lineRule="auto"/>
        <w:jc w:val="both"/>
        <w:rPr>
          <w:sz w:val="28"/>
          <w:szCs w:val="28"/>
        </w:rPr>
      </w:pPr>
    </w:p>
    <w:p w:rsidR="001E31D0" w:rsidRDefault="001E31D0" w:rsidP="008F5A55">
      <w:pPr>
        <w:spacing w:line="360" w:lineRule="auto"/>
        <w:jc w:val="both"/>
        <w:rPr>
          <w:sz w:val="28"/>
          <w:szCs w:val="28"/>
        </w:rPr>
      </w:pPr>
    </w:p>
    <w:p w:rsidR="001E31D0" w:rsidRDefault="001E31D0" w:rsidP="008F5A55">
      <w:pPr>
        <w:spacing w:line="360" w:lineRule="auto"/>
        <w:jc w:val="center"/>
        <w:rPr>
          <w:sz w:val="28"/>
          <w:szCs w:val="28"/>
        </w:rPr>
      </w:pPr>
    </w:p>
    <w:p w:rsidR="001E31D0" w:rsidRDefault="001E31D0" w:rsidP="008F5A55">
      <w:pPr>
        <w:spacing w:line="360" w:lineRule="auto"/>
        <w:jc w:val="center"/>
        <w:rPr>
          <w:sz w:val="28"/>
          <w:szCs w:val="28"/>
        </w:rPr>
      </w:pPr>
    </w:p>
    <w:p w:rsidR="001E31D0" w:rsidRDefault="001E31D0" w:rsidP="008F5A55">
      <w:pPr>
        <w:spacing w:line="360" w:lineRule="auto"/>
        <w:jc w:val="center"/>
        <w:rPr>
          <w:sz w:val="28"/>
          <w:szCs w:val="28"/>
        </w:rPr>
      </w:pPr>
    </w:p>
    <w:p w:rsidR="001E31D0" w:rsidRDefault="001E31D0" w:rsidP="008F5A55">
      <w:pPr>
        <w:spacing w:line="360" w:lineRule="auto"/>
        <w:jc w:val="center"/>
        <w:rPr>
          <w:sz w:val="28"/>
          <w:szCs w:val="28"/>
        </w:rPr>
      </w:pPr>
    </w:p>
    <w:p w:rsidR="001E31D0" w:rsidRDefault="001E31D0" w:rsidP="008F5A55">
      <w:pPr>
        <w:spacing w:line="360" w:lineRule="auto"/>
        <w:jc w:val="center"/>
        <w:rPr>
          <w:sz w:val="28"/>
          <w:szCs w:val="28"/>
        </w:rPr>
      </w:pPr>
    </w:p>
    <w:p w:rsidR="001E31D0" w:rsidRDefault="001E31D0" w:rsidP="008F5A55">
      <w:pPr>
        <w:spacing w:line="360" w:lineRule="auto"/>
        <w:jc w:val="center"/>
        <w:rPr>
          <w:sz w:val="28"/>
          <w:szCs w:val="28"/>
        </w:rPr>
      </w:pPr>
    </w:p>
    <w:p w:rsidR="001E31D0" w:rsidRDefault="001E31D0" w:rsidP="008F5A55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Макеевка,  202</w:t>
      </w:r>
      <w:r w:rsidR="007F03EE">
        <w:rPr>
          <w:sz w:val="28"/>
          <w:szCs w:val="28"/>
        </w:rPr>
        <w:t>3</w:t>
      </w:r>
      <w:r>
        <w:rPr>
          <w:sz w:val="28"/>
          <w:szCs w:val="28"/>
        </w:rPr>
        <w:t xml:space="preserve"> г.</w:t>
      </w:r>
    </w:p>
    <w:p w:rsidR="001E31D0" w:rsidRDefault="001E31D0" w:rsidP="008F5A55">
      <w:pPr>
        <w:pStyle w:val="ac"/>
        <w:spacing w:before="0" w:beforeAutospacing="0" w:after="0" w:afterAutospacing="0"/>
        <w:jc w:val="both"/>
        <w:rPr>
          <w:sz w:val="28"/>
          <w:szCs w:val="28"/>
        </w:rPr>
      </w:pPr>
    </w:p>
    <w:p w:rsidR="001E31D0" w:rsidRDefault="001E31D0" w:rsidP="008F5A55">
      <w:pPr>
        <w:pStyle w:val="ac"/>
        <w:spacing w:before="0" w:beforeAutospacing="0" w:after="0" w:afterAutospacing="0"/>
        <w:jc w:val="both"/>
        <w:rPr>
          <w:sz w:val="28"/>
          <w:szCs w:val="28"/>
        </w:rPr>
      </w:pPr>
    </w:p>
    <w:p w:rsidR="001E31D0" w:rsidRDefault="001E31D0" w:rsidP="008F5A55">
      <w:pPr>
        <w:jc w:val="both"/>
        <w:rPr>
          <w:b/>
          <w:sz w:val="28"/>
          <w:szCs w:val="28"/>
        </w:rPr>
      </w:pPr>
      <w:r w:rsidRPr="00E74A15">
        <w:rPr>
          <w:b/>
          <w:sz w:val="28"/>
          <w:szCs w:val="28"/>
        </w:rPr>
        <w:t>Кинаш</w:t>
      </w:r>
      <w:r>
        <w:rPr>
          <w:b/>
          <w:sz w:val="28"/>
          <w:szCs w:val="28"/>
        </w:rPr>
        <w:t>,</w:t>
      </w:r>
      <w:r w:rsidRPr="00E74A15">
        <w:rPr>
          <w:b/>
          <w:sz w:val="28"/>
          <w:szCs w:val="28"/>
        </w:rPr>
        <w:t xml:space="preserve"> Я.И.</w:t>
      </w:r>
      <w:r>
        <w:rPr>
          <w:bCs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Методические рекомендации по организации самостоятельной работы по дисциплине «</w:t>
      </w:r>
      <w:r>
        <w:rPr>
          <w:bCs/>
          <w:sz w:val="28"/>
          <w:szCs w:val="28"/>
          <w:bdr w:val="none" w:sz="0" w:space="0" w:color="auto" w:frame="1"/>
        </w:rPr>
        <w:t>А</w:t>
      </w:r>
      <w:r w:rsidRPr="00C11B4E">
        <w:rPr>
          <w:bCs/>
          <w:sz w:val="28"/>
          <w:szCs w:val="28"/>
          <w:bdr w:val="none" w:sz="0" w:space="0" w:color="auto" w:frame="1"/>
        </w:rPr>
        <w:t>ктуальные проблемы информационного права</w:t>
      </w:r>
      <w:r>
        <w:rPr>
          <w:sz w:val="28"/>
          <w:szCs w:val="28"/>
        </w:rPr>
        <w:t xml:space="preserve">» для студентов направления подготовки 40.04.01 «Юриспруденция» образовательного уровня магистр всех форм обучения </w:t>
      </w:r>
      <w:r>
        <w:rPr>
          <w:bCs/>
          <w:sz w:val="28"/>
          <w:szCs w:val="28"/>
        </w:rPr>
        <w:t xml:space="preserve">/ </w:t>
      </w:r>
      <w:r>
        <w:rPr>
          <w:sz w:val="28"/>
          <w:szCs w:val="28"/>
        </w:rPr>
        <w:t>Я.И.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Кинаш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– Макеевка: ДОНАГРА, 202</w:t>
      </w:r>
      <w:r w:rsidR="007F03EE">
        <w:rPr>
          <w:sz w:val="28"/>
          <w:szCs w:val="28"/>
        </w:rPr>
        <w:t>3</w:t>
      </w:r>
      <w:r>
        <w:rPr>
          <w:sz w:val="28"/>
          <w:szCs w:val="28"/>
        </w:rPr>
        <w:t xml:space="preserve">. – 27 с. </w:t>
      </w:r>
    </w:p>
    <w:p w:rsidR="001E31D0" w:rsidRDefault="001E31D0" w:rsidP="008F5A55">
      <w:pPr>
        <w:pStyle w:val="ac"/>
        <w:spacing w:before="0" w:beforeAutospacing="0" w:after="0" w:afterAutospacing="0"/>
        <w:jc w:val="both"/>
        <w:rPr>
          <w:sz w:val="28"/>
          <w:szCs w:val="28"/>
        </w:rPr>
      </w:pPr>
    </w:p>
    <w:p w:rsidR="001E31D0" w:rsidRDefault="001E31D0" w:rsidP="008F5A55">
      <w:pPr>
        <w:pStyle w:val="ac"/>
        <w:spacing w:before="0" w:beforeAutospacing="0" w:after="0" w:afterAutospacing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Рецензенты:</w:t>
      </w:r>
    </w:p>
    <w:p w:rsidR="001E31D0" w:rsidRDefault="001E31D0" w:rsidP="008F5A55">
      <w:pPr>
        <w:pStyle w:val="ac"/>
        <w:spacing w:before="0" w:beforeAutospacing="0" w:after="0" w:afterAutospacing="0"/>
        <w:jc w:val="both"/>
        <w:rPr>
          <w:sz w:val="28"/>
          <w:szCs w:val="28"/>
        </w:rPr>
      </w:pPr>
      <w:r>
        <w:rPr>
          <w:i/>
          <w:sz w:val="28"/>
          <w:szCs w:val="28"/>
        </w:rPr>
        <w:t>Лукина И.М.</w:t>
      </w:r>
      <w:r>
        <w:rPr>
          <w:sz w:val="28"/>
          <w:szCs w:val="28"/>
        </w:rPr>
        <w:t>, кандидат юридических наук, доцент, доцент кафедры юриспруденции</w:t>
      </w:r>
    </w:p>
    <w:p w:rsidR="001E31D0" w:rsidRDefault="001E31D0" w:rsidP="008F5A55">
      <w:pPr>
        <w:pStyle w:val="ac"/>
        <w:spacing w:before="0" w:beforeAutospacing="0" w:after="0" w:afterAutospacing="0"/>
        <w:jc w:val="both"/>
        <w:rPr>
          <w:sz w:val="28"/>
          <w:szCs w:val="28"/>
        </w:rPr>
      </w:pPr>
      <w:r>
        <w:rPr>
          <w:i/>
          <w:sz w:val="28"/>
          <w:szCs w:val="28"/>
        </w:rPr>
        <w:t>Горбатый Р.Н.,</w:t>
      </w:r>
      <w:r>
        <w:rPr>
          <w:sz w:val="28"/>
          <w:szCs w:val="28"/>
        </w:rPr>
        <w:t xml:space="preserve"> кандидат юридических наук, доцент, доцент кафедры юриспруденции</w:t>
      </w:r>
    </w:p>
    <w:p w:rsidR="001E31D0" w:rsidRDefault="001E31D0" w:rsidP="008F5A55">
      <w:pPr>
        <w:pStyle w:val="ac"/>
        <w:spacing w:before="0" w:beforeAutospacing="0" w:after="0" w:afterAutospacing="0"/>
        <w:jc w:val="both"/>
        <w:rPr>
          <w:sz w:val="28"/>
          <w:szCs w:val="28"/>
        </w:rPr>
      </w:pPr>
    </w:p>
    <w:p w:rsidR="001E31D0" w:rsidRDefault="001E31D0" w:rsidP="008F5A55">
      <w:pPr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t>Методические рекомендации составлены с целью организации самостоятельной работы студентов по дисциплине «</w:t>
      </w:r>
      <w:r>
        <w:rPr>
          <w:bCs/>
          <w:sz w:val="28"/>
          <w:szCs w:val="28"/>
          <w:bdr w:val="none" w:sz="0" w:space="0" w:color="auto" w:frame="1"/>
        </w:rPr>
        <w:t>А</w:t>
      </w:r>
      <w:r w:rsidRPr="00C11B4E">
        <w:rPr>
          <w:bCs/>
          <w:sz w:val="28"/>
          <w:szCs w:val="28"/>
          <w:bdr w:val="none" w:sz="0" w:space="0" w:color="auto" w:frame="1"/>
        </w:rPr>
        <w:t>ктуальные проблемы информационного права</w:t>
      </w:r>
      <w:r>
        <w:rPr>
          <w:sz w:val="28"/>
          <w:szCs w:val="28"/>
        </w:rPr>
        <w:t>».  Содержат введение, темы занятий с перечнем конкретных заданий для самостоятельной работы студентов и рекомендациями к их выполнению, вопросы для проведения самоконтроля по учебной дисциплине, список основной и дополнительной литературы, периодических изданий, Интернет-ресурсов необходимых для выполнения самостоятельной работы. Методические рекомендации помогут студентам овладеть навыками самостоятельной работы, более глубоко усвоить материал курса. Предназначены для студентов всех профилей и форм обучения направления подготовки 40.04.01 «Юриспруденция».</w:t>
      </w:r>
    </w:p>
    <w:p w:rsidR="001E31D0" w:rsidRDefault="001E31D0" w:rsidP="008F5A55">
      <w:pPr>
        <w:jc w:val="both"/>
        <w:rPr>
          <w:sz w:val="28"/>
          <w:szCs w:val="28"/>
          <w:highlight w:val="yellow"/>
        </w:rPr>
      </w:pPr>
    </w:p>
    <w:p w:rsidR="001E31D0" w:rsidRDefault="001E31D0" w:rsidP="008F5A55">
      <w:pPr>
        <w:ind w:right="3968"/>
        <w:rPr>
          <w:bCs/>
          <w:i/>
          <w:iCs/>
          <w:sz w:val="28"/>
          <w:szCs w:val="28"/>
        </w:rPr>
      </w:pPr>
      <w:r>
        <w:rPr>
          <w:i/>
          <w:sz w:val="28"/>
          <w:szCs w:val="28"/>
        </w:rPr>
        <w:t>Рассмотрено на заседании предметно-методической комиссии кафедры Юриспруденции</w:t>
      </w:r>
    </w:p>
    <w:p w:rsidR="001E31D0" w:rsidRDefault="001E31D0" w:rsidP="008F5A55">
      <w:pPr>
        <w:ind w:right="3968"/>
        <w:rPr>
          <w:i/>
          <w:sz w:val="28"/>
          <w:szCs w:val="28"/>
        </w:rPr>
      </w:pPr>
      <w:r>
        <w:rPr>
          <w:i/>
          <w:sz w:val="28"/>
          <w:szCs w:val="28"/>
        </w:rPr>
        <w:t>Протокол № 2 от “0</w:t>
      </w:r>
      <w:r w:rsidR="007F03EE">
        <w:rPr>
          <w:i/>
          <w:sz w:val="28"/>
          <w:szCs w:val="28"/>
        </w:rPr>
        <w:t>6</w:t>
      </w:r>
      <w:r>
        <w:rPr>
          <w:i/>
          <w:sz w:val="28"/>
          <w:szCs w:val="28"/>
        </w:rPr>
        <w:t xml:space="preserve">” </w:t>
      </w:r>
      <w:r w:rsidR="007F03EE">
        <w:rPr>
          <w:i/>
          <w:sz w:val="28"/>
          <w:szCs w:val="28"/>
        </w:rPr>
        <w:t>сентя</w:t>
      </w:r>
      <w:r>
        <w:rPr>
          <w:i/>
          <w:sz w:val="28"/>
          <w:szCs w:val="28"/>
        </w:rPr>
        <w:t>бря 202</w:t>
      </w:r>
      <w:r w:rsidR="007F03EE">
        <w:rPr>
          <w:i/>
          <w:sz w:val="28"/>
          <w:szCs w:val="28"/>
        </w:rPr>
        <w:t>3</w:t>
      </w:r>
      <w:r>
        <w:rPr>
          <w:i/>
          <w:sz w:val="28"/>
          <w:szCs w:val="28"/>
        </w:rPr>
        <w:t xml:space="preserve"> года </w:t>
      </w:r>
    </w:p>
    <w:p w:rsidR="001E31D0" w:rsidRDefault="001E31D0" w:rsidP="008F5A55">
      <w:pPr>
        <w:ind w:right="3968"/>
        <w:rPr>
          <w:i/>
          <w:sz w:val="28"/>
          <w:szCs w:val="28"/>
        </w:rPr>
      </w:pPr>
    </w:p>
    <w:p w:rsidR="001E31D0" w:rsidRDefault="001E31D0" w:rsidP="008F5A55">
      <w:pPr>
        <w:ind w:right="3968"/>
        <w:rPr>
          <w:bCs/>
          <w:i/>
          <w:iCs/>
          <w:sz w:val="28"/>
          <w:szCs w:val="28"/>
        </w:rPr>
      </w:pPr>
      <w:r>
        <w:rPr>
          <w:i/>
          <w:sz w:val="28"/>
          <w:szCs w:val="28"/>
        </w:rPr>
        <w:t>Утверждено на заседании кафедры Юриспруденции</w:t>
      </w:r>
    </w:p>
    <w:p w:rsidR="001E31D0" w:rsidRDefault="001E31D0" w:rsidP="008F5A55">
      <w:pPr>
        <w:ind w:right="3968"/>
        <w:rPr>
          <w:i/>
          <w:sz w:val="28"/>
          <w:szCs w:val="28"/>
        </w:rPr>
      </w:pPr>
      <w:r>
        <w:rPr>
          <w:i/>
          <w:sz w:val="28"/>
          <w:szCs w:val="28"/>
        </w:rPr>
        <w:t>Протокол № 2 от</w:t>
      </w:r>
      <w:r w:rsidR="007F03EE">
        <w:rPr>
          <w:i/>
          <w:sz w:val="28"/>
          <w:szCs w:val="28"/>
        </w:rPr>
        <w:t>“06” сентября</w:t>
      </w:r>
      <w:r>
        <w:rPr>
          <w:i/>
          <w:sz w:val="28"/>
          <w:szCs w:val="28"/>
        </w:rPr>
        <w:t xml:space="preserve"> 20</w:t>
      </w:r>
      <w:r w:rsidR="007F03EE">
        <w:rPr>
          <w:i/>
          <w:sz w:val="28"/>
          <w:szCs w:val="28"/>
        </w:rPr>
        <w:t>3</w:t>
      </w:r>
      <w:r>
        <w:rPr>
          <w:i/>
          <w:sz w:val="28"/>
          <w:szCs w:val="28"/>
        </w:rPr>
        <w:t xml:space="preserve">0 года </w:t>
      </w:r>
    </w:p>
    <w:p w:rsidR="001E31D0" w:rsidRDefault="001E31D0" w:rsidP="008F5A55">
      <w:pPr>
        <w:ind w:right="3968"/>
        <w:rPr>
          <w:i/>
          <w:sz w:val="28"/>
          <w:szCs w:val="28"/>
        </w:rPr>
      </w:pPr>
    </w:p>
    <w:p w:rsidR="001E31D0" w:rsidRDefault="001E31D0" w:rsidP="007341E8">
      <w:pPr>
        <w:pStyle w:val="ac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7F03EE" w:rsidRDefault="007F03EE" w:rsidP="007341E8">
      <w:pPr>
        <w:pStyle w:val="ac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7F03EE" w:rsidRDefault="007F03EE" w:rsidP="007341E8">
      <w:pPr>
        <w:pStyle w:val="ac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7F03EE" w:rsidRDefault="007F03EE" w:rsidP="007341E8">
      <w:pPr>
        <w:pStyle w:val="ac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7F03EE" w:rsidRDefault="007F03EE" w:rsidP="007341E8">
      <w:pPr>
        <w:pStyle w:val="ac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7F03EE" w:rsidRDefault="007F03EE" w:rsidP="007341E8">
      <w:pPr>
        <w:pStyle w:val="ac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7F03EE" w:rsidRDefault="007F03EE" w:rsidP="007341E8">
      <w:pPr>
        <w:pStyle w:val="ac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7F03EE" w:rsidRDefault="007F03EE" w:rsidP="007341E8">
      <w:pPr>
        <w:pStyle w:val="ac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7F03EE" w:rsidRDefault="007F03EE" w:rsidP="007341E8">
      <w:pPr>
        <w:pStyle w:val="ac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1E31D0" w:rsidRPr="002D260F" w:rsidRDefault="001E31D0" w:rsidP="00F8546C">
      <w:pPr>
        <w:ind w:firstLine="709"/>
        <w:jc w:val="both"/>
        <w:rPr>
          <w:b/>
          <w:sz w:val="28"/>
          <w:szCs w:val="28"/>
        </w:rPr>
      </w:pPr>
      <w:r w:rsidRPr="002D260F">
        <w:rPr>
          <w:b/>
          <w:sz w:val="28"/>
          <w:szCs w:val="28"/>
        </w:rPr>
        <w:lastRenderedPageBreak/>
        <w:t>АКТУАЛЬНЫЕ ПРОБЛЕМЫ ИНФОРМАЦИОННОГО ПРАВА</w:t>
      </w:r>
    </w:p>
    <w:p w:rsidR="001E31D0" w:rsidRDefault="001E31D0" w:rsidP="00F8546C">
      <w:pPr>
        <w:ind w:firstLine="709"/>
        <w:jc w:val="both"/>
        <w:rPr>
          <w:sz w:val="28"/>
          <w:szCs w:val="28"/>
          <w:lang w:val="uk-UA"/>
        </w:rPr>
      </w:pPr>
    </w:p>
    <w:p w:rsidR="001E31D0" w:rsidRPr="00F8546C" w:rsidRDefault="001E31D0" w:rsidP="00F8546C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 xml:space="preserve">1. Пояснительная записка </w:t>
      </w:r>
    </w:p>
    <w:p w:rsidR="001E31D0" w:rsidRPr="00F8546C" w:rsidRDefault="001E31D0" w:rsidP="00F8546C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1.1 Целями освоения дисциплины являются изучение современных требований, предъявляемых к правовому регулированию информационных правоотношений и возможность приобретения аспирантами теоретических и практических навыков по оценке и толкованию особенностей информационно-правовых норм и информационно-правовых отношений.</w:t>
      </w:r>
    </w:p>
    <w:p w:rsidR="001E31D0" w:rsidRPr="00F8546C" w:rsidRDefault="001E31D0" w:rsidP="00F8546C">
      <w:pPr>
        <w:ind w:firstLine="709"/>
        <w:jc w:val="both"/>
        <w:rPr>
          <w:sz w:val="28"/>
          <w:szCs w:val="28"/>
        </w:rPr>
      </w:pPr>
      <w:r w:rsidRPr="00441646">
        <w:rPr>
          <w:b/>
          <w:bCs/>
          <w:sz w:val="28"/>
          <w:szCs w:val="28"/>
        </w:rPr>
        <w:t>Задачи курса</w:t>
      </w:r>
      <w:r w:rsidRPr="00F8546C">
        <w:rPr>
          <w:sz w:val="28"/>
          <w:szCs w:val="28"/>
        </w:rPr>
        <w:t xml:space="preserve">: более глубокое изучение информационного права на основе знаний полученных при изучении актуальных проблем </w:t>
      </w:r>
      <w:hyperlink r:id="rId8" w:tooltip="Административное право" w:history="1">
        <w:r w:rsidRPr="00F8546C">
          <w:rPr>
            <w:sz w:val="28"/>
            <w:szCs w:val="28"/>
          </w:rPr>
          <w:t>административного права</w:t>
        </w:r>
      </w:hyperlink>
      <w:r w:rsidRPr="00F8546C">
        <w:rPr>
          <w:sz w:val="28"/>
          <w:szCs w:val="28"/>
        </w:rPr>
        <w:t>, показать соотношение информационного права с другими смежными отраслями права</w:t>
      </w:r>
    </w:p>
    <w:p w:rsidR="001E31D0" w:rsidRPr="00F8546C" w:rsidRDefault="001E31D0" w:rsidP="00F8546C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1.2.Место дисциплины в структуре программы</w:t>
      </w:r>
    </w:p>
    <w:p w:rsidR="001E31D0" w:rsidRPr="00F8546C" w:rsidRDefault="001E31D0" w:rsidP="00F8546C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 xml:space="preserve">Настоящая дисциплина относится к специальным дисциплинам, основной образовательной программы, базируются на концептуальных положениях </w:t>
      </w:r>
      <w:hyperlink r:id="rId9" w:tooltip="Конституция Российской Федерации" w:history="1">
        <w:r w:rsidRPr="00F8546C">
          <w:rPr>
            <w:sz w:val="28"/>
            <w:szCs w:val="28"/>
          </w:rPr>
          <w:t>Конституции</w:t>
        </w:r>
        <w:r>
          <w:rPr>
            <w:sz w:val="28"/>
            <w:szCs w:val="28"/>
          </w:rPr>
          <w:t>.</w:t>
        </w:r>
      </w:hyperlink>
      <w:r w:rsidRPr="00F8546C">
        <w:rPr>
          <w:sz w:val="28"/>
          <w:szCs w:val="28"/>
        </w:rPr>
        <w:t xml:space="preserve">, общепризнанных принципах и нормах </w:t>
      </w:r>
      <w:hyperlink r:id="rId10" w:tooltip="Международное право" w:history="1">
        <w:r w:rsidRPr="00F8546C">
          <w:rPr>
            <w:sz w:val="28"/>
            <w:szCs w:val="28"/>
          </w:rPr>
          <w:t>международного права</w:t>
        </w:r>
      </w:hyperlink>
      <w:r w:rsidRPr="00F8546C">
        <w:rPr>
          <w:sz w:val="28"/>
          <w:szCs w:val="28"/>
        </w:rPr>
        <w:t>, основывается на общих положениях теории права. Преподавание данной дисциплины ведется в тесной взаимосвязи с такими дисциплинами, как актуальные проблемы административного права.</w:t>
      </w:r>
    </w:p>
    <w:p w:rsidR="001E31D0" w:rsidRPr="00F8546C" w:rsidRDefault="001E31D0" w:rsidP="00F8546C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 xml:space="preserve">Изучение дисциплины основывается на общих принципах и методике преподавания правовых дисциплин. При этом учитывается специфика предмета и его задачи, а так же уровень подготовленности аспирантов. Одна из основных особенностей дисциплины как раз состоит в том, что она изучается после освоения программного материала по дисциплине «Актуальные проблемы административного права», поэтому в ней рассматриваются вопросы </w:t>
      </w:r>
      <w:hyperlink r:id="rId11" w:tooltip="Государственное регулирование" w:history="1">
        <w:r w:rsidRPr="00F8546C">
          <w:rPr>
            <w:sz w:val="28"/>
            <w:szCs w:val="28"/>
          </w:rPr>
          <w:t>государственного регулирования</w:t>
        </w:r>
      </w:hyperlink>
      <w:r w:rsidRPr="00F8546C">
        <w:rPr>
          <w:sz w:val="28"/>
          <w:szCs w:val="28"/>
        </w:rPr>
        <w:t xml:space="preserve"> процессуальных отношений в сфере </w:t>
      </w:r>
      <w:hyperlink r:id="rId12" w:tooltip="Государственное управление" w:history="1">
        <w:r w:rsidRPr="00F8546C">
          <w:rPr>
            <w:sz w:val="28"/>
            <w:szCs w:val="28"/>
          </w:rPr>
          <w:t>государственного управления</w:t>
        </w:r>
      </w:hyperlink>
      <w:r w:rsidRPr="00F8546C">
        <w:rPr>
          <w:sz w:val="28"/>
          <w:szCs w:val="28"/>
        </w:rPr>
        <w:t>.</w:t>
      </w:r>
    </w:p>
    <w:p w:rsidR="001E31D0" w:rsidRPr="00F8546C" w:rsidRDefault="001E31D0" w:rsidP="00F8546C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1.3.  В результате освоения настоящей дисциплины обучающийся должен:</w:t>
      </w:r>
    </w:p>
    <w:p w:rsidR="001E31D0" w:rsidRPr="00F8546C" w:rsidRDefault="001E31D0" w:rsidP="00F8546C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·  Знать:</w:t>
      </w:r>
    </w:p>
    <w:p w:rsidR="001E31D0" w:rsidRPr="00F8546C" w:rsidRDefault="001E31D0" w:rsidP="00F8546C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 xml:space="preserve">природу и сущность информационно-правовых отношений; основные закономерности функционирования и развития законодательства в информационной сфере; особенности правового положения граждан и органов государственной власти и местного самоуправления в информационной сфере; основные положения науки информационного права, сущность и содержание основных понятий, информационного права. О развитии современного информационного общества, какие опасности и угрозы, возникают в этом обществе, основные требования к </w:t>
      </w:r>
      <w:hyperlink r:id="rId13" w:tooltip="Информационная безопасность" w:history="1">
        <w:r w:rsidRPr="00F8546C">
          <w:rPr>
            <w:sz w:val="28"/>
            <w:szCs w:val="28"/>
          </w:rPr>
          <w:t>информационной безопасности</w:t>
        </w:r>
      </w:hyperlink>
      <w:r w:rsidRPr="00F8546C">
        <w:rPr>
          <w:sz w:val="28"/>
          <w:szCs w:val="28"/>
        </w:rPr>
        <w:t>.</w:t>
      </w:r>
    </w:p>
    <w:p w:rsidR="001E31D0" w:rsidRPr="00441646" w:rsidRDefault="001E31D0" w:rsidP="00F8546C">
      <w:pPr>
        <w:ind w:firstLine="709"/>
        <w:jc w:val="both"/>
        <w:rPr>
          <w:b/>
          <w:bCs/>
          <w:sz w:val="28"/>
          <w:szCs w:val="28"/>
        </w:rPr>
      </w:pPr>
      <w:r w:rsidRPr="00441646">
        <w:rPr>
          <w:b/>
          <w:bCs/>
          <w:sz w:val="28"/>
          <w:szCs w:val="28"/>
        </w:rPr>
        <w:t>Уметь:</w:t>
      </w:r>
    </w:p>
    <w:p w:rsidR="001E31D0" w:rsidRPr="00F8546C" w:rsidRDefault="001E31D0" w:rsidP="00F8546C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 xml:space="preserve">оперировать юридическими понятиями и категориями информационного права; анализировать юридические факты и возникающие в связи с ними правоотношения; анализировать, толковать и правильно применять </w:t>
      </w:r>
      <w:hyperlink r:id="rId14" w:tooltip="Правовые нормы" w:history="1">
        <w:r w:rsidRPr="00F8546C">
          <w:rPr>
            <w:sz w:val="28"/>
            <w:szCs w:val="28"/>
          </w:rPr>
          <w:t>правовые нормы</w:t>
        </w:r>
      </w:hyperlink>
      <w:r w:rsidRPr="00F8546C">
        <w:rPr>
          <w:sz w:val="28"/>
          <w:szCs w:val="28"/>
        </w:rPr>
        <w:t xml:space="preserve">, регулирующие информационно-правовые </w:t>
      </w:r>
      <w:r w:rsidRPr="00F8546C">
        <w:rPr>
          <w:sz w:val="28"/>
          <w:szCs w:val="28"/>
        </w:rPr>
        <w:lastRenderedPageBreak/>
        <w:t xml:space="preserve">отношения; принимать решения и совершать юридические действия в точном соответствии с законом; осуществлять правовую экспертизу нормативных </w:t>
      </w:r>
      <w:hyperlink r:id="rId15" w:tooltip="Правовые акты" w:history="1">
        <w:r w:rsidRPr="00F8546C">
          <w:rPr>
            <w:sz w:val="28"/>
            <w:szCs w:val="28"/>
          </w:rPr>
          <w:t>правовых актов</w:t>
        </w:r>
      </w:hyperlink>
      <w:r w:rsidRPr="00F8546C">
        <w:rPr>
          <w:sz w:val="28"/>
          <w:szCs w:val="28"/>
        </w:rPr>
        <w:t xml:space="preserve"> в информационной области; давать квалифицированные юридические заключения и консультации по вопросам применения права; правильно составлять и оформлять юридические документы; понимать сущность и значение информации в развитии современного информационного общества, сознавать опасности и угрозы, возникающие в этом процессе, соблюдать основные требования информационной безопасности, в том числе защиты государственной тайны</w:t>
      </w:r>
    </w:p>
    <w:p w:rsidR="001E31D0" w:rsidRPr="00F8546C" w:rsidRDefault="001E31D0" w:rsidP="00F8546C">
      <w:pPr>
        <w:ind w:firstLine="709"/>
        <w:jc w:val="both"/>
        <w:rPr>
          <w:sz w:val="28"/>
          <w:szCs w:val="28"/>
        </w:rPr>
      </w:pPr>
      <w:r w:rsidRPr="00441646">
        <w:rPr>
          <w:b/>
          <w:bCs/>
          <w:sz w:val="28"/>
          <w:szCs w:val="28"/>
        </w:rPr>
        <w:t>·  Владеть</w:t>
      </w:r>
      <w:r w:rsidRPr="00F8546C">
        <w:rPr>
          <w:sz w:val="28"/>
          <w:szCs w:val="28"/>
        </w:rPr>
        <w:t>:</w:t>
      </w:r>
    </w:p>
    <w:p w:rsidR="001E31D0" w:rsidRPr="00F8546C" w:rsidRDefault="001E31D0" w:rsidP="00F8546C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 xml:space="preserve">юридической терминологией информационного права; навыками работы с правовыми актами в информационной сфере; навыками анализа различных правовых явлений, юридических фактов, правовых норм и правовых отношений, являющихся объектами </w:t>
      </w:r>
      <w:hyperlink r:id="rId16" w:tooltip="Профессиональная деятельность" w:history="1">
        <w:r w:rsidRPr="00F8546C">
          <w:rPr>
            <w:sz w:val="28"/>
            <w:szCs w:val="28"/>
          </w:rPr>
          <w:t>профессиональной деятельности</w:t>
        </w:r>
      </w:hyperlink>
      <w:r w:rsidRPr="00F8546C">
        <w:rPr>
          <w:sz w:val="28"/>
          <w:szCs w:val="28"/>
        </w:rPr>
        <w:t xml:space="preserve"> в области информационного права; навыками анализа правоприменительной и правоохранительной практики; разрешения правовых проблем и </w:t>
      </w:r>
      <w:hyperlink r:id="rId17" w:tooltip="Колл" w:history="1">
        <w:r w:rsidRPr="00F8546C">
          <w:rPr>
            <w:sz w:val="28"/>
            <w:szCs w:val="28"/>
          </w:rPr>
          <w:t>коллизий</w:t>
        </w:r>
      </w:hyperlink>
      <w:r w:rsidRPr="00F8546C">
        <w:rPr>
          <w:sz w:val="28"/>
          <w:szCs w:val="28"/>
        </w:rPr>
        <w:t>; реализации норм информационного права; принятия необходимых мер защиты прав человека и гражданина на информацию.</w:t>
      </w:r>
    </w:p>
    <w:p w:rsidR="001E31D0" w:rsidRDefault="001E31D0" w:rsidP="00B7364B">
      <w:pPr>
        <w:rPr>
          <w:lang w:val="uk-UA"/>
        </w:rPr>
      </w:pPr>
    </w:p>
    <w:p w:rsidR="001E31D0" w:rsidRPr="00784BF2" w:rsidRDefault="001E31D0" w:rsidP="00784BF2">
      <w:pPr>
        <w:jc w:val="center"/>
        <w:rPr>
          <w:b/>
          <w:bCs/>
          <w:sz w:val="28"/>
          <w:szCs w:val="28"/>
          <w:lang w:val="uk-UA"/>
        </w:rPr>
      </w:pPr>
      <w:r w:rsidRPr="00784BF2">
        <w:rPr>
          <w:b/>
          <w:bCs/>
          <w:sz w:val="28"/>
          <w:szCs w:val="28"/>
          <w:lang w:val="uk-UA"/>
        </w:rPr>
        <w:t>2</w:t>
      </w:r>
      <w:r w:rsidRPr="00784BF2">
        <w:rPr>
          <w:b/>
          <w:bCs/>
          <w:sz w:val="28"/>
          <w:szCs w:val="28"/>
        </w:rPr>
        <w:t>. Структура и трудоемкость дисциплины</w:t>
      </w:r>
    </w:p>
    <w:p w:rsidR="001E31D0" w:rsidRPr="00784BF2" w:rsidRDefault="001E31D0" w:rsidP="00B7364B">
      <w:pPr>
        <w:rPr>
          <w:sz w:val="28"/>
          <w:szCs w:val="28"/>
          <w:lang w:val="uk-UA"/>
        </w:rPr>
      </w:pPr>
    </w:p>
    <w:p w:rsidR="001E31D0" w:rsidRPr="00784BF2" w:rsidRDefault="001E31D0" w:rsidP="00B7364B">
      <w:pPr>
        <w:rPr>
          <w:lang w:val="uk-UA"/>
        </w:rPr>
      </w:pPr>
      <w:r w:rsidRPr="00B7364B">
        <w:t xml:space="preserve">Семестр </w:t>
      </w:r>
      <w:r>
        <w:rPr>
          <w:lang w:val="uk-UA"/>
        </w:rPr>
        <w:t>10</w:t>
      </w:r>
      <w:r w:rsidRPr="00B7364B">
        <w:t xml:space="preserve"> . Форма </w:t>
      </w:r>
      <w:hyperlink r:id="rId18" w:tooltip="Промежуточная аттестация" w:history="1">
        <w:r w:rsidRPr="00B7364B">
          <w:t>промежуточной аттестации</w:t>
        </w:r>
      </w:hyperlink>
      <w:r w:rsidRPr="00B7364B">
        <w:t xml:space="preserve"> – </w:t>
      </w:r>
      <w:r>
        <w:rPr>
          <w:lang w:val="uk-UA"/>
        </w:rPr>
        <w:t>зачет</w:t>
      </w:r>
    </w:p>
    <w:p w:rsidR="001E31D0" w:rsidRPr="00B7364B" w:rsidRDefault="001E31D0" w:rsidP="00B7364B">
      <w:r w:rsidRPr="00B7364B">
        <w:t>Общая трудоемкость дисциплины составляет 3 зачетных единицы 108 часов.</w:t>
      </w:r>
    </w:p>
    <w:p w:rsidR="001E31D0" w:rsidRPr="00B7364B" w:rsidRDefault="001E31D0" w:rsidP="00B7364B">
      <w:r w:rsidRPr="00B7364B">
        <w:t>3.1. Распределение часов курса по темам и видам работ для очной формы обучения</w:t>
      </w:r>
    </w:p>
    <w:p w:rsidR="001E31D0" w:rsidRPr="00B7364B" w:rsidRDefault="001E31D0" w:rsidP="00B7364B">
      <w:r w:rsidRPr="00B7364B">
        <w:t xml:space="preserve">Таблица 1. </w:t>
      </w:r>
    </w:p>
    <w:p w:rsidR="001E31D0" w:rsidRPr="00B7364B" w:rsidRDefault="001E31D0" w:rsidP="00B7364B">
      <w:r w:rsidRPr="00B7364B">
        <w:t>Тематический план (очное обучение)</w:t>
      </w:r>
    </w:p>
    <w:tbl>
      <w:tblPr>
        <w:tblW w:w="9101" w:type="dxa"/>
        <w:tblInd w:w="-13" w:type="dxa"/>
        <w:tblBorders>
          <w:top w:val="single" w:sz="12" w:space="0" w:color="696969"/>
        </w:tblBorders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892"/>
        <w:gridCol w:w="1977"/>
        <w:gridCol w:w="1480"/>
        <w:gridCol w:w="1763"/>
        <w:gridCol w:w="631"/>
        <w:gridCol w:w="1535"/>
        <w:gridCol w:w="268"/>
        <w:gridCol w:w="390"/>
        <w:gridCol w:w="165"/>
      </w:tblGrid>
      <w:tr w:rsidR="001E31D0" w:rsidRPr="00B7364B">
        <w:trPr>
          <w:gridAfter w:val="3"/>
          <w:wAfter w:w="2400" w:type="dxa"/>
          <w:cantSplit/>
          <w:trHeight w:val="440"/>
        </w:trPr>
        <w:tc>
          <w:tcPr>
            <w:tcW w:w="720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1E31D0" w:rsidRPr="00B7364B" w:rsidRDefault="001E31D0" w:rsidP="00B7364B">
            <w:r w:rsidRPr="00B7364B">
              <w:t>№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1E31D0" w:rsidRPr="00B7364B" w:rsidRDefault="001E31D0" w:rsidP="00B7364B">
            <w:r w:rsidRPr="00B7364B">
              <w:t>Тема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1E31D0" w:rsidRPr="00B7364B" w:rsidRDefault="001E31D0" w:rsidP="00B7364B">
            <w:r w:rsidRPr="00B7364B">
              <w:t>недели семестра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1E31D0" w:rsidRPr="00B7364B" w:rsidRDefault="001E31D0" w:rsidP="00B7364B">
            <w:r w:rsidRPr="00B7364B">
              <w:t>Виды учебной работы и самостоятельная работа, в час.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1E31D0" w:rsidRPr="00B7364B" w:rsidRDefault="001E31D0" w:rsidP="00B7364B">
            <w:r w:rsidRPr="00B7364B">
              <w:t>Итого часов по теме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1E31D0" w:rsidRPr="00B7364B" w:rsidRDefault="001E31D0" w:rsidP="00B7364B">
            <w:r w:rsidRPr="00B7364B">
              <w:t>Из них в интерактивной форме</w:t>
            </w:r>
          </w:p>
        </w:tc>
      </w:tr>
      <w:tr w:rsidR="001E31D0" w:rsidRPr="00B7364B">
        <w:trPr>
          <w:gridAfter w:val="3"/>
          <w:wAfter w:w="2400" w:type="dxa"/>
          <w:cantSplit/>
          <w:trHeight w:val="1583"/>
        </w:trPr>
        <w:tc>
          <w:tcPr>
            <w:tcW w:w="423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1E31D0" w:rsidRPr="00B7364B" w:rsidRDefault="001E31D0" w:rsidP="00B7364B">
            <w:r w:rsidRPr="00B7364B">
              <w:t>Лекции*</w:t>
            </w:r>
          </w:p>
        </w:tc>
        <w:tc>
          <w:tcPr>
            <w:tcW w:w="851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1E31D0" w:rsidRPr="00B7364B" w:rsidRDefault="001E31D0" w:rsidP="00B7364B">
            <w:r w:rsidRPr="00B7364B">
              <w:t>Семинарские (практические) занятия*</w:t>
            </w:r>
          </w:p>
        </w:tc>
        <w:tc>
          <w:tcPr>
            <w:tcW w:w="567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1E31D0" w:rsidRPr="00B7364B" w:rsidRDefault="001E31D0" w:rsidP="00B7364B">
            <w:r w:rsidRPr="00B7364B">
              <w:t>Лабораторные занятия*</w:t>
            </w:r>
          </w:p>
        </w:tc>
        <w:tc>
          <w:tcPr>
            <w:tcW w:w="699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1E31D0" w:rsidRPr="00B7364B" w:rsidRDefault="001E31D0" w:rsidP="00B7364B">
            <w:r w:rsidRPr="00B7364B">
              <w:t>Самостоятель-ная работа*</w:t>
            </w:r>
          </w:p>
        </w:tc>
        <w:tc>
          <w:tcPr>
            <w:tcW w:w="0" w:type="auto"/>
            <w:vAlign w:val="center"/>
          </w:tcPr>
          <w:p w:rsidR="001E31D0" w:rsidRPr="00B7364B" w:rsidRDefault="001E31D0" w:rsidP="00B7364B"/>
        </w:tc>
        <w:tc>
          <w:tcPr>
            <w:tcW w:w="0" w:type="auto"/>
            <w:vAlign w:val="center"/>
          </w:tcPr>
          <w:p w:rsidR="001E31D0" w:rsidRPr="00B7364B" w:rsidRDefault="001E31D0" w:rsidP="00B7364B"/>
        </w:tc>
      </w:tr>
      <w:tr w:rsidR="001E31D0" w:rsidRPr="00B7364B">
        <w:tc>
          <w:tcPr>
            <w:tcW w:w="720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1E31D0" w:rsidRPr="00B7364B" w:rsidRDefault="001E31D0" w:rsidP="00B7364B">
            <w:r w:rsidRPr="00B7364B">
              <w:t>1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1E31D0" w:rsidRPr="00B7364B" w:rsidRDefault="001E31D0" w:rsidP="00B7364B">
            <w:r w:rsidRPr="00B7364B"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1E31D0" w:rsidRPr="00B7364B" w:rsidRDefault="001E31D0" w:rsidP="00B7364B">
            <w:r w:rsidRPr="00B7364B">
              <w:t>3</w:t>
            </w:r>
          </w:p>
        </w:tc>
        <w:tc>
          <w:tcPr>
            <w:tcW w:w="423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1E31D0" w:rsidRPr="00B7364B" w:rsidRDefault="001E31D0" w:rsidP="00B7364B"/>
        </w:tc>
        <w:tc>
          <w:tcPr>
            <w:tcW w:w="851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1E31D0" w:rsidRPr="00B7364B" w:rsidRDefault="001E31D0" w:rsidP="00B7364B">
            <w:r w:rsidRPr="00B7364B"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1E31D0" w:rsidRPr="00B7364B" w:rsidRDefault="001E31D0" w:rsidP="00B7364B">
            <w:r w:rsidRPr="00B7364B">
              <w:t>6</w:t>
            </w:r>
          </w:p>
        </w:tc>
        <w:tc>
          <w:tcPr>
            <w:tcW w:w="699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1E31D0" w:rsidRPr="00B7364B" w:rsidRDefault="001E31D0" w:rsidP="00B7364B">
            <w:r w:rsidRPr="00B7364B"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1E31D0" w:rsidRPr="00B7364B" w:rsidRDefault="001E31D0" w:rsidP="00B7364B">
            <w:r w:rsidRPr="00B7364B"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1E31D0" w:rsidRPr="00B7364B" w:rsidRDefault="001E31D0" w:rsidP="00B7364B">
            <w:r w:rsidRPr="00B7364B">
              <w:t>9</w:t>
            </w:r>
          </w:p>
        </w:tc>
      </w:tr>
      <w:tr w:rsidR="001E31D0" w:rsidRPr="00B7364B">
        <w:tc>
          <w:tcPr>
            <w:tcW w:w="720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1E31D0" w:rsidRPr="00B7364B" w:rsidRDefault="001E31D0" w:rsidP="00B7364B">
            <w:r w:rsidRPr="00B7364B">
              <w:t>1.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1E31D0" w:rsidRPr="00B7364B" w:rsidRDefault="001E31D0" w:rsidP="00B7364B">
            <w:r w:rsidRPr="00B7364B">
              <w:t>Проблемы формирования информационного общества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1E31D0" w:rsidRPr="00B7364B" w:rsidRDefault="001E31D0" w:rsidP="00B7364B">
            <w:r w:rsidRPr="00B7364B">
              <w:t>1-2</w:t>
            </w:r>
          </w:p>
        </w:tc>
        <w:tc>
          <w:tcPr>
            <w:tcW w:w="423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1E31D0" w:rsidRPr="00B7364B" w:rsidRDefault="001E31D0" w:rsidP="00B7364B">
            <w:r w:rsidRPr="00B7364B"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1E31D0" w:rsidRPr="00B7364B" w:rsidRDefault="001E31D0" w:rsidP="00B7364B">
            <w:r w:rsidRPr="00B7364B"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1E31D0" w:rsidRPr="00B7364B" w:rsidRDefault="001E31D0" w:rsidP="00B7364B"/>
        </w:tc>
        <w:tc>
          <w:tcPr>
            <w:tcW w:w="699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1E31D0" w:rsidRPr="00B7364B" w:rsidRDefault="001E31D0" w:rsidP="00B7364B">
            <w:r w:rsidRPr="00B7364B">
              <w:t>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1E31D0" w:rsidRPr="00B7364B" w:rsidRDefault="001E31D0" w:rsidP="00B7364B">
            <w:r w:rsidRPr="00B7364B"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1E31D0" w:rsidRPr="00B7364B" w:rsidRDefault="001E31D0" w:rsidP="00B7364B"/>
        </w:tc>
      </w:tr>
      <w:tr w:rsidR="001E31D0" w:rsidRPr="00B7364B">
        <w:tc>
          <w:tcPr>
            <w:tcW w:w="720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1E31D0" w:rsidRPr="00B7364B" w:rsidRDefault="001E31D0" w:rsidP="00B7364B">
            <w:r w:rsidRPr="00B7364B">
              <w:t>2.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1E31D0" w:rsidRPr="00B7364B" w:rsidRDefault="001E31D0" w:rsidP="00B7364B">
            <w:r w:rsidRPr="00B7364B">
              <w:t xml:space="preserve">Актуальные </w:t>
            </w:r>
            <w:r w:rsidRPr="00B7364B">
              <w:lastRenderedPageBreak/>
              <w:t>проблемы информационного законодательства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1E31D0" w:rsidRPr="00B7364B" w:rsidRDefault="001E31D0" w:rsidP="00B7364B">
            <w:r w:rsidRPr="00B7364B">
              <w:lastRenderedPageBreak/>
              <w:t>3-4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1E31D0" w:rsidRPr="00B7364B" w:rsidRDefault="001E31D0" w:rsidP="00B7364B">
            <w:r w:rsidRPr="00B7364B"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1E31D0" w:rsidRPr="00B7364B" w:rsidRDefault="001E31D0" w:rsidP="00B7364B">
            <w:r w:rsidRPr="00B7364B"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1E31D0" w:rsidRPr="00B7364B" w:rsidRDefault="001E31D0" w:rsidP="00B7364B"/>
        </w:tc>
        <w:tc>
          <w:tcPr>
            <w:tcW w:w="699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1E31D0" w:rsidRPr="00B7364B" w:rsidRDefault="001E31D0" w:rsidP="00B7364B">
            <w:r w:rsidRPr="00B7364B">
              <w:t>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1E31D0" w:rsidRPr="00B7364B" w:rsidRDefault="001E31D0" w:rsidP="00B7364B">
            <w:r w:rsidRPr="00B7364B">
              <w:t>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1E31D0" w:rsidRPr="00B7364B" w:rsidRDefault="001E31D0" w:rsidP="00B7364B">
            <w:r w:rsidRPr="00B7364B">
              <w:t>2</w:t>
            </w:r>
          </w:p>
        </w:tc>
      </w:tr>
      <w:tr w:rsidR="001E31D0" w:rsidRPr="00B7364B">
        <w:tc>
          <w:tcPr>
            <w:tcW w:w="720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1E31D0" w:rsidRPr="00B7364B" w:rsidRDefault="001E31D0" w:rsidP="00B7364B">
            <w:r w:rsidRPr="00B7364B">
              <w:lastRenderedPageBreak/>
              <w:t>3.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1E31D0" w:rsidRPr="00B7364B" w:rsidRDefault="001E31D0" w:rsidP="00B7364B">
            <w:r w:rsidRPr="00B7364B">
              <w:t>Правовые проблемы и особенности регулирования оборота информации</w:t>
            </w:r>
          </w:p>
          <w:p w:rsidR="001E31D0" w:rsidRPr="00B7364B" w:rsidRDefault="001E31D0" w:rsidP="00B7364B">
            <w:r w:rsidRPr="00B7364B">
              <w:t>в различных сферах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1E31D0" w:rsidRPr="00B7364B" w:rsidRDefault="001E31D0" w:rsidP="00B7364B">
            <w:r w:rsidRPr="00B7364B">
              <w:t>5-6</w:t>
            </w:r>
          </w:p>
        </w:tc>
        <w:tc>
          <w:tcPr>
            <w:tcW w:w="423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1E31D0" w:rsidRPr="00B7364B" w:rsidRDefault="001E31D0" w:rsidP="00B7364B">
            <w:r w:rsidRPr="00B7364B"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1E31D0" w:rsidRPr="00B7364B" w:rsidRDefault="001E31D0" w:rsidP="00B7364B">
            <w:r w:rsidRPr="00B7364B"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1E31D0" w:rsidRPr="00B7364B" w:rsidRDefault="001E31D0" w:rsidP="00B7364B"/>
        </w:tc>
        <w:tc>
          <w:tcPr>
            <w:tcW w:w="699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1E31D0" w:rsidRPr="00B7364B" w:rsidRDefault="001E31D0" w:rsidP="00B7364B">
            <w:r w:rsidRPr="00B7364B">
              <w:t>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1E31D0" w:rsidRPr="00B7364B" w:rsidRDefault="001E31D0" w:rsidP="00B7364B">
            <w:r w:rsidRPr="00B7364B">
              <w:t>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1E31D0" w:rsidRPr="00B7364B" w:rsidRDefault="001E31D0" w:rsidP="00B7364B">
            <w:r w:rsidRPr="00B7364B">
              <w:t>2</w:t>
            </w:r>
          </w:p>
        </w:tc>
      </w:tr>
      <w:tr w:rsidR="001E31D0" w:rsidRPr="00B7364B">
        <w:tc>
          <w:tcPr>
            <w:tcW w:w="720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1E31D0" w:rsidRPr="00B7364B" w:rsidRDefault="001E31D0" w:rsidP="00B7364B">
            <w:r w:rsidRPr="00B7364B">
              <w:t>4.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1E31D0" w:rsidRPr="00B7364B" w:rsidRDefault="001E31D0" w:rsidP="00B7364B">
            <w:r w:rsidRPr="00B7364B">
              <w:t>Правовые основы обеспечения информационной безопасности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1E31D0" w:rsidRPr="00B7364B" w:rsidRDefault="001E31D0" w:rsidP="00B7364B">
            <w:r w:rsidRPr="00B7364B">
              <w:t>7-8</w:t>
            </w:r>
          </w:p>
        </w:tc>
        <w:tc>
          <w:tcPr>
            <w:tcW w:w="423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1E31D0" w:rsidRPr="00B7364B" w:rsidRDefault="001E31D0" w:rsidP="00B7364B">
            <w:r w:rsidRPr="00B7364B"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1E31D0" w:rsidRPr="00B7364B" w:rsidRDefault="001E31D0" w:rsidP="00B7364B">
            <w:r w:rsidRPr="00B7364B"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1E31D0" w:rsidRPr="00B7364B" w:rsidRDefault="001E31D0" w:rsidP="00B7364B"/>
        </w:tc>
        <w:tc>
          <w:tcPr>
            <w:tcW w:w="699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1E31D0" w:rsidRPr="00B7364B" w:rsidRDefault="001E31D0" w:rsidP="00B7364B">
            <w:r w:rsidRPr="00B7364B">
              <w:t>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1E31D0" w:rsidRPr="00B7364B" w:rsidRDefault="001E31D0" w:rsidP="00B7364B">
            <w:r w:rsidRPr="00B7364B">
              <w:t>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1E31D0" w:rsidRPr="00B7364B" w:rsidRDefault="001E31D0" w:rsidP="00B7364B">
            <w:r w:rsidRPr="00B7364B">
              <w:t>2</w:t>
            </w:r>
          </w:p>
        </w:tc>
      </w:tr>
      <w:tr w:rsidR="001E31D0" w:rsidRPr="00B7364B">
        <w:tc>
          <w:tcPr>
            <w:tcW w:w="720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1E31D0" w:rsidRPr="00B7364B" w:rsidRDefault="001E31D0" w:rsidP="00B7364B">
            <w:r w:rsidRPr="00B7364B">
              <w:t>5.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1E31D0" w:rsidRPr="00B7364B" w:rsidRDefault="001E31D0" w:rsidP="00B7364B">
            <w:r w:rsidRPr="00B7364B">
              <w:t>Проблемы правового регулирования интернет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1E31D0" w:rsidRPr="00B7364B" w:rsidRDefault="001E31D0" w:rsidP="00B7364B">
            <w:r w:rsidRPr="00B7364B">
              <w:t>9-10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1E31D0" w:rsidRPr="00B7364B" w:rsidRDefault="001E31D0" w:rsidP="00B7364B">
            <w:r w:rsidRPr="00B7364B"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1E31D0" w:rsidRPr="00B7364B" w:rsidRDefault="001E31D0" w:rsidP="00B7364B">
            <w:r w:rsidRPr="00B7364B"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1E31D0" w:rsidRPr="00B7364B" w:rsidRDefault="001E31D0" w:rsidP="00B7364B"/>
        </w:tc>
        <w:tc>
          <w:tcPr>
            <w:tcW w:w="699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1E31D0" w:rsidRPr="00B7364B" w:rsidRDefault="001E31D0" w:rsidP="00B7364B">
            <w:r w:rsidRPr="00B7364B">
              <w:t>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1E31D0" w:rsidRPr="00B7364B" w:rsidRDefault="001E31D0" w:rsidP="00B7364B">
            <w:r w:rsidRPr="00B7364B">
              <w:t>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1E31D0" w:rsidRPr="00B7364B" w:rsidRDefault="001E31D0" w:rsidP="00B7364B">
            <w:r w:rsidRPr="00B7364B">
              <w:t>2</w:t>
            </w:r>
          </w:p>
        </w:tc>
      </w:tr>
      <w:tr w:rsidR="001E31D0" w:rsidRPr="00B7364B">
        <w:tc>
          <w:tcPr>
            <w:tcW w:w="720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1E31D0" w:rsidRPr="00B7364B" w:rsidRDefault="001E31D0" w:rsidP="00B7364B"/>
        </w:tc>
        <w:tc>
          <w:tcPr>
            <w:tcW w:w="3420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1E31D0" w:rsidRPr="00B7364B" w:rsidRDefault="001E31D0" w:rsidP="00B7364B">
            <w:r w:rsidRPr="00B7364B">
              <w:t>Итого (часов, баллов):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1E31D0" w:rsidRPr="00B7364B" w:rsidRDefault="001E31D0" w:rsidP="00B7364B"/>
        </w:tc>
        <w:tc>
          <w:tcPr>
            <w:tcW w:w="423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1E31D0" w:rsidRPr="00B7364B" w:rsidRDefault="001E31D0" w:rsidP="00B7364B">
            <w:r w:rsidRPr="00B7364B"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1E31D0" w:rsidRPr="00B7364B" w:rsidRDefault="001E31D0" w:rsidP="00B7364B">
            <w:r w:rsidRPr="00B7364B"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1E31D0" w:rsidRPr="00B7364B" w:rsidRDefault="001E31D0" w:rsidP="00B7364B"/>
        </w:tc>
        <w:tc>
          <w:tcPr>
            <w:tcW w:w="699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1E31D0" w:rsidRPr="00B7364B" w:rsidRDefault="001E31D0" w:rsidP="00B7364B">
            <w:r w:rsidRPr="00B7364B">
              <w:t>76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1E31D0" w:rsidRPr="00B7364B" w:rsidRDefault="001E31D0" w:rsidP="00B7364B">
            <w:r w:rsidRPr="00B7364B">
              <w:t>108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1E31D0" w:rsidRPr="00B7364B" w:rsidRDefault="001E31D0" w:rsidP="00B7364B">
            <w:r w:rsidRPr="00B7364B">
              <w:t>8</w:t>
            </w:r>
          </w:p>
        </w:tc>
      </w:tr>
      <w:tr w:rsidR="001E31D0" w:rsidRPr="00B7364B">
        <w:tc>
          <w:tcPr>
            <w:tcW w:w="720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1E31D0" w:rsidRPr="00B7364B" w:rsidRDefault="001E31D0" w:rsidP="00B7364B"/>
        </w:tc>
        <w:tc>
          <w:tcPr>
            <w:tcW w:w="3420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1E31D0" w:rsidRPr="00B7364B" w:rsidRDefault="001E31D0" w:rsidP="00B7364B">
            <w:r w:rsidRPr="00B7364B">
              <w:t>из них часов в интерактивной форме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1E31D0" w:rsidRPr="00B7364B" w:rsidRDefault="001E31D0" w:rsidP="00B7364B"/>
        </w:tc>
        <w:tc>
          <w:tcPr>
            <w:tcW w:w="423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1E31D0" w:rsidRPr="00B7364B" w:rsidRDefault="001E31D0" w:rsidP="00B7364B"/>
        </w:tc>
        <w:tc>
          <w:tcPr>
            <w:tcW w:w="851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1E31D0" w:rsidRPr="00B7364B" w:rsidRDefault="001E31D0" w:rsidP="00B7364B">
            <w:r w:rsidRPr="00B7364B"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1E31D0" w:rsidRPr="00B7364B" w:rsidRDefault="001E31D0" w:rsidP="00B7364B"/>
        </w:tc>
        <w:tc>
          <w:tcPr>
            <w:tcW w:w="699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1E31D0" w:rsidRPr="00B7364B" w:rsidRDefault="001E31D0" w:rsidP="00B7364B"/>
        </w:tc>
        <w:tc>
          <w:tcPr>
            <w:tcW w:w="850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1E31D0" w:rsidRPr="00B7364B" w:rsidRDefault="001E31D0" w:rsidP="00B7364B"/>
        </w:tc>
        <w:tc>
          <w:tcPr>
            <w:tcW w:w="851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1E31D0" w:rsidRPr="00B7364B" w:rsidRDefault="001E31D0" w:rsidP="00B7364B"/>
        </w:tc>
      </w:tr>
    </w:tbl>
    <w:p w:rsidR="001E31D0" w:rsidRDefault="001E31D0" w:rsidP="00B7364B">
      <w:pPr>
        <w:rPr>
          <w:lang w:val="uk-UA"/>
        </w:rPr>
      </w:pPr>
    </w:p>
    <w:p w:rsidR="001E31D0" w:rsidRPr="00B7364B" w:rsidRDefault="001E31D0" w:rsidP="00B7364B">
      <w:r w:rsidRPr="00B7364B">
        <w:t>3.2. Распределение часов курса по темам и видам работ для заочной формы обучения</w:t>
      </w:r>
    </w:p>
    <w:p w:rsidR="001E31D0" w:rsidRPr="00B7364B" w:rsidRDefault="001E31D0" w:rsidP="00B7364B">
      <w:r w:rsidRPr="00B7364B">
        <w:t xml:space="preserve">Таблица 1(а). </w:t>
      </w:r>
    </w:p>
    <w:p w:rsidR="001E31D0" w:rsidRDefault="001E31D0" w:rsidP="00B7364B">
      <w:pPr>
        <w:rPr>
          <w:lang w:val="uk-UA"/>
        </w:rPr>
      </w:pPr>
    </w:p>
    <w:p w:rsidR="001E31D0" w:rsidRPr="00B7364B" w:rsidRDefault="001E31D0" w:rsidP="00B7364B">
      <w:r w:rsidRPr="00B7364B">
        <w:t>Тематический план (</w:t>
      </w:r>
      <w:hyperlink r:id="rId19" w:tooltip="Заочное обучение" w:history="1">
        <w:r w:rsidRPr="00B7364B">
          <w:t>заочное обучение</w:t>
        </w:r>
      </w:hyperlink>
      <w:r w:rsidRPr="00B7364B">
        <w:t>)</w:t>
      </w:r>
    </w:p>
    <w:tbl>
      <w:tblPr>
        <w:tblW w:w="9101" w:type="dxa"/>
        <w:tblInd w:w="-13" w:type="dxa"/>
        <w:tblBorders>
          <w:top w:val="single" w:sz="12" w:space="0" w:color="696969"/>
        </w:tblBorders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892"/>
        <w:gridCol w:w="1977"/>
        <w:gridCol w:w="1480"/>
        <w:gridCol w:w="1763"/>
        <w:gridCol w:w="631"/>
        <w:gridCol w:w="1535"/>
        <w:gridCol w:w="268"/>
        <w:gridCol w:w="390"/>
        <w:gridCol w:w="165"/>
      </w:tblGrid>
      <w:tr w:rsidR="001E31D0" w:rsidRPr="00B7364B">
        <w:trPr>
          <w:gridAfter w:val="3"/>
          <w:wAfter w:w="2400" w:type="dxa"/>
          <w:cantSplit/>
          <w:trHeight w:val="440"/>
        </w:trPr>
        <w:tc>
          <w:tcPr>
            <w:tcW w:w="720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1E31D0" w:rsidRPr="00B7364B" w:rsidRDefault="001E31D0" w:rsidP="00B7364B">
            <w:r w:rsidRPr="00B7364B">
              <w:t>№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1E31D0" w:rsidRPr="00B7364B" w:rsidRDefault="001E31D0" w:rsidP="00B7364B">
            <w:r w:rsidRPr="00B7364B">
              <w:t>Тема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1E31D0" w:rsidRPr="00B7364B" w:rsidRDefault="001E31D0" w:rsidP="00B7364B">
            <w:r w:rsidRPr="00B7364B">
              <w:t>недели семестра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1E31D0" w:rsidRPr="00B7364B" w:rsidRDefault="001E31D0" w:rsidP="00B7364B">
            <w:r w:rsidRPr="00B7364B">
              <w:t>Виды учебной работы и самостоятельная работа, в час.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1E31D0" w:rsidRPr="00B7364B" w:rsidRDefault="001E31D0" w:rsidP="00B7364B">
            <w:r w:rsidRPr="00B7364B">
              <w:t>Итого часов по теме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1E31D0" w:rsidRPr="00B7364B" w:rsidRDefault="001E31D0" w:rsidP="00B7364B">
            <w:r w:rsidRPr="00B7364B">
              <w:t>Из них в интерактивной форме</w:t>
            </w:r>
          </w:p>
        </w:tc>
      </w:tr>
      <w:tr w:rsidR="001E31D0" w:rsidRPr="00B7364B">
        <w:trPr>
          <w:gridAfter w:val="3"/>
          <w:wAfter w:w="2400" w:type="dxa"/>
          <w:cantSplit/>
          <w:trHeight w:val="1583"/>
        </w:trPr>
        <w:tc>
          <w:tcPr>
            <w:tcW w:w="423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1E31D0" w:rsidRPr="00B7364B" w:rsidRDefault="001E31D0" w:rsidP="00B7364B">
            <w:r w:rsidRPr="00B7364B">
              <w:t>Лекции*</w:t>
            </w:r>
          </w:p>
        </w:tc>
        <w:tc>
          <w:tcPr>
            <w:tcW w:w="851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1E31D0" w:rsidRPr="00B7364B" w:rsidRDefault="001E31D0" w:rsidP="00B7364B">
            <w:r w:rsidRPr="00B7364B">
              <w:t>Семинарские (практические) занятия*</w:t>
            </w:r>
          </w:p>
        </w:tc>
        <w:tc>
          <w:tcPr>
            <w:tcW w:w="567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1E31D0" w:rsidRPr="00B7364B" w:rsidRDefault="001E31D0" w:rsidP="00B7364B">
            <w:r w:rsidRPr="00B7364B">
              <w:t>Лабораторные занятия*</w:t>
            </w:r>
          </w:p>
        </w:tc>
        <w:tc>
          <w:tcPr>
            <w:tcW w:w="699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1E31D0" w:rsidRPr="00B7364B" w:rsidRDefault="001E31D0" w:rsidP="00B7364B">
            <w:r w:rsidRPr="00B7364B">
              <w:t>Самостоятель-ная работа*</w:t>
            </w:r>
          </w:p>
        </w:tc>
        <w:tc>
          <w:tcPr>
            <w:tcW w:w="0" w:type="auto"/>
            <w:vAlign w:val="center"/>
          </w:tcPr>
          <w:p w:rsidR="001E31D0" w:rsidRPr="00B7364B" w:rsidRDefault="001E31D0" w:rsidP="00B7364B"/>
        </w:tc>
        <w:tc>
          <w:tcPr>
            <w:tcW w:w="0" w:type="auto"/>
            <w:vAlign w:val="center"/>
          </w:tcPr>
          <w:p w:rsidR="001E31D0" w:rsidRPr="00B7364B" w:rsidRDefault="001E31D0" w:rsidP="00B7364B"/>
        </w:tc>
      </w:tr>
      <w:tr w:rsidR="001E31D0" w:rsidRPr="00B7364B">
        <w:tc>
          <w:tcPr>
            <w:tcW w:w="720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1E31D0" w:rsidRPr="00B7364B" w:rsidRDefault="001E31D0" w:rsidP="00B7364B">
            <w:r w:rsidRPr="00B7364B">
              <w:t>1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1E31D0" w:rsidRPr="00B7364B" w:rsidRDefault="001E31D0" w:rsidP="00B7364B">
            <w:r w:rsidRPr="00B7364B"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1E31D0" w:rsidRPr="00B7364B" w:rsidRDefault="001E31D0" w:rsidP="00B7364B">
            <w:r w:rsidRPr="00B7364B">
              <w:t>3</w:t>
            </w:r>
          </w:p>
        </w:tc>
        <w:tc>
          <w:tcPr>
            <w:tcW w:w="423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1E31D0" w:rsidRPr="00B7364B" w:rsidRDefault="001E31D0" w:rsidP="00B7364B"/>
        </w:tc>
        <w:tc>
          <w:tcPr>
            <w:tcW w:w="851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1E31D0" w:rsidRPr="00B7364B" w:rsidRDefault="001E31D0" w:rsidP="00B7364B">
            <w:r w:rsidRPr="00B7364B"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1E31D0" w:rsidRPr="00B7364B" w:rsidRDefault="001E31D0" w:rsidP="00B7364B">
            <w:r w:rsidRPr="00B7364B">
              <w:t>6</w:t>
            </w:r>
          </w:p>
        </w:tc>
        <w:tc>
          <w:tcPr>
            <w:tcW w:w="699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1E31D0" w:rsidRPr="00B7364B" w:rsidRDefault="001E31D0" w:rsidP="00B7364B">
            <w:r w:rsidRPr="00B7364B"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1E31D0" w:rsidRPr="00B7364B" w:rsidRDefault="001E31D0" w:rsidP="00B7364B">
            <w:r w:rsidRPr="00B7364B"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1E31D0" w:rsidRPr="00B7364B" w:rsidRDefault="001E31D0" w:rsidP="00B7364B">
            <w:r w:rsidRPr="00B7364B">
              <w:t>9</w:t>
            </w:r>
          </w:p>
        </w:tc>
      </w:tr>
      <w:tr w:rsidR="001E31D0" w:rsidRPr="00B7364B">
        <w:tc>
          <w:tcPr>
            <w:tcW w:w="720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1E31D0" w:rsidRPr="00B7364B" w:rsidRDefault="001E31D0" w:rsidP="00B7364B">
            <w:r w:rsidRPr="00B7364B">
              <w:t>1.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1E31D0" w:rsidRPr="00B7364B" w:rsidRDefault="001E31D0" w:rsidP="00B7364B">
            <w:r w:rsidRPr="00B7364B">
              <w:t xml:space="preserve">Проблемы </w:t>
            </w:r>
            <w:r w:rsidRPr="00B7364B">
              <w:lastRenderedPageBreak/>
              <w:t>формирования информационного общества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1E31D0" w:rsidRPr="00B7364B" w:rsidRDefault="001E31D0" w:rsidP="00B7364B">
            <w:r w:rsidRPr="00B7364B">
              <w:lastRenderedPageBreak/>
              <w:t>1-2</w:t>
            </w:r>
          </w:p>
        </w:tc>
        <w:tc>
          <w:tcPr>
            <w:tcW w:w="423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1E31D0" w:rsidRPr="00B7364B" w:rsidRDefault="001E31D0" w:rsidP="00B7364B">
            <w:r w:rsidRPr="00B7364B"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1E31D0" w:rsidRPr="00B7364B" w:rsidRDefault="001E31D0" w:rsidP="00B7364B">
            <w:r w:rsidRPr="00B7364B"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1E31D0" w:rsidRPr="00B7364B" w:rsidRDefault="001E31D0" w:rsidP="00B7364B"/>
        </w:tc>
        <w:tc>
          <w:tcPr>
            <w:tcW w:w="699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1E31D0" w:rsidRPr="00B7364B" w:rsidRDefault="001E31D0" w:rsidP="00B7364B">
            <w:r w:rsidRPr="00B7364B">
              <w:t>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1E31D0" w:rsidRPr="00B7364B" w:rsidRDefault="001E31D0" w:rsidP="00B7364B">
            <w:r w:rsidRPr="00B7364B"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1E31D0" w:rsidRPr="00B7364B" w:rsidRDefault="001E31D0" w:rsidP="00B7364B"/>
        </w:tc>
      </w:tr>
      <w:tr w:rsidR="001E31D0" w:rsidRPr="00B7364B">
        <w:tc>
          <w:tcPr>
            <w:tcW w:w="720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1E31D0" w:rsidRPr="00B7364B" w:rsidRDefault="001E31D0" w:rsidP="00B7364B">
            <w:r w:rsidRPr="00B7364B">
              <w:lastRenderedPageBreak/>
              <w:t>2.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1E31D0" w:rsidRPr="00B7364B" w:rsidRDefault="001E31D0" w:rsidP="00B7364B">
            <w:r w:rsidRPr="00B7364B">
              <w:t>Актуальные проблемы информационного законодательства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1E31D0" w:rsidRPr="00B7364B" w:rsidRDefault="001E31D0" w:rsidP="00B7364B">
            <w:r w:rsidRPr="00B7364B">
              <w:t>3-4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1E31D0" w:rsidRPr="00B7364B" w:rsidRDefault="001E31D0" w:rsidP="00B7364B">
            <w:r w:rsidRPr="00B7364B"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1E31D0" w:rsidRPr="00B7364B" w:rsidRDefault="001E31D0" w:rsidP="00B7364B">
            <w:r w:rsidRPr="00B7364B"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1E31D0" w:rsidRPr="00B7364B" w:rsidRDefault="001E31D0" w:rsidP="00B7364B"/>
        </w:tc>
        <w:tc>
          <w:tcPr>
            <w:tcW w:w="699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1E31D0" w:rsidRPr="00B7364B" w:rsidRDefault="001E31D0" w:rsidP="00B7364B">
            <w:r w:rsidRPr="00B7364B">
              <w:t>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1E31D0" w:rsidRPr="00B7364B" w:rsidRDefault="001E31D0" w:rsidP="00B7364B">
            <w:r w:rsidRPr="00B7364B">
              <w:t>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1E31D0" w:rsidRPr="00B7364B" w:rsidRDefault="001E31D0" w:rsidP="00B7364B">
            <w:r w:rsidRPr="00B7364B">
              <w:t>2</w:t>
            </w:r>
          </w:p>
        </w:tc>
      </w:tr>
      <w:tr w:rsidR="001E31D0" w:rsidRPr="00B7364B">
        <w:tc>
          <w:tcPr>
            <w:tcW w:w="720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1E31D0" w:rsidRPr="00B7364B" w:rsidRDefault="001E31D0" w:rsidP="00B7364B">
            <w:r w:rsidRPr="00B7364B">
              <w:t>3.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1E31D0" w:rsidRPr="00B7364B" w:rsidRDefault="001E31D0" w:rsidP="00B7364B">
            <w:r w:rsidRPr="00B7364B">
              <w:t>Правовые проблемы и особенности регулирования оборота информации</w:t>
            </w:r>
          </w:p>
          <w:p w:rsidR="001E31D0" w:rsidRPr="00B7364B" w:rsidRDefault="001E31D0" w:rsidP="00B7364B">
            <w:r w:rsidRPr="00B7364B">
              <w:t>в различных сферах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1E31D0" w:rsidRPr="00B7364B" w:rsidRDefault="001E31D0" w:rsidP="00B7364B">
            <w:r w:rsidRPr="00B7364B">
              <w:t>5-6</w:t>
            </w:r>
          </w:p>
        </w:tc>
        <w:tc>
          <w:tcPr>
            <w:tcW w:w="423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1E31D0" w:rsidRPr="00B7364B" w:rsidRDefault="001E31D0" w:rsidP="00B7364B">
            <w:r w:rsidRPr="00B7364B"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1E31D0" w:rsidRPr="00B7364B" w:rsidRDefault="001E31D0" w:rsidP="00B7364B">
            <w:r w:rsidRPr="00B7364B"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1E31D0" w:rsidRPr="00B7364B" w:rsidRDefault="001E31D0" w:rsidP="00B7364B"/>
        </w:tc>
        <w:tc>
          <w:tcPr>
            <w:tcW w:w="699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1E31D0" w:rsidRPr="00B7364B" w:rsidRDefault="001E31D0" w:rsidP="00B7364B">
            <w:r w:rsidRPr="00B7364B">
              <w:t>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1E31D0" w:rsidRPr="00B7364B" w:rsidRDefault="001E31D0" w:rsidP="00B7364B">
            <w:r w:rsidRPr="00B7364B">
              <w:t>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1E31D0" w:rsidRPr="00B7364B" w:rsidRDefault="001E31D0" w:rsidP="00B7364B">
            <w:r w:rsidRPr="00B7364B">
              <w:t>2</w:t>
            </w:r>
          </w:p>
        </w:tc>
      </w:tr>
      <w:tr w:rsidR="001E31D0" w:rsidRPr="00B7364B">
        <w:tc>
          <w:tcPr>
            <w:tcW w:w="720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1E31D0" w:rsidRPr="00B7364B" w:rsidRDefault="001E31D0" w:rsidP="00B7364B">
            <w:r w:rsidRPr="00B7364B">
              <w:t>4.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1E31D0" w:rsidRPr="00B7364B" w:rsidRDefault="001E31D0" w:rsidP="00B7364B">
            <w:r w:rsidRPr="00B7364B">
              <w:t>Правовые основы обеспечения информационной безопасности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1E31D0" w:rsidRPr="00B7364B" w:rsidRDefault="001E31D0" w:rsidP="00B7364B">
            <w:r w:rsidRPr="00B7364B">
              <w:t>7-8</w:t>
            </w:r>
          </w:p>
        </w:tc>
        <w:tc>
          <w:tcPr>
            <w:tcW w:w="423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1E31D0" w:rsidRPr="00B7364B" w:rsidRDefault="001E31D0" w:rsidP="00B7364B">
            <w:r w:rsidRPr="00B7364B"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1E31D0" w:rsidRPr="00B7364B" w:rsidRDefault="001E31D0" w:rsidP="00B7364B">
            <w:r w:rsidRPr="00B7364B"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1E31D0" w:rsidRPr="00B7364B" w:rsidRDefault="001E31D0" w:rsidP="00B7364B"/>
        </w:tc>
        <w:tc>
          <w:tcPr>
            <w:tcW w:w="699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1E31D0" w:rsidRPr="00B7364B" w:rsidRDefault="001E31D0" w:rsidP="00B7364B">
            <w:r w:rsidRPr="00B7364B">
              <w:t>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1E31D0" w:rsidRPr="00B7364B" w:rsidRDefault="001E31D0" w:rsidP="00B7364B">
            <w:r w:rsidRPr="00B7364B">
              <w:t>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1E31D0" w:rsidRPr="00B7364B" w:rsidRDefault="001E31D0" w:rsidP="00B7364B">
            <w:r w:rsidRPr="00B7364B">
              <w:t>2</w:t>
            </w:r>
          </w:p>
        </w:tc>
      </w:tr>
      <w:tr w:rsidR="001E31D0" w:rsidRPr="00B7364B">
        <w:tc>
          <w:tcPr>
            <w:tcW w:w="720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1E31D0" w:rsidRPr="00B7364B" w:rsidRDefault="001E31D0" w:rsidP="00B7364B">
            <w:r w:rsidRPr="00B7364B">
              <w:t>5.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1E31D0" w:rsidRPr="00B7364B" w:rsidRDefault="001E31D0" w:rsidP="00B7364B">
            <w:r w:rsidRPr="00B7364B">
              <w:t>Проблемы правового регулирования интернет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1E31D0" w:rsidRPr="00B7364B" w:rsidRDefault="001E31D0" w:rsidP="00B7364B">
            <w:r w:rsidRPr="00B7364B">
              <w:t>9-10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1E31D0" w:rsidRPr="00B7364B" w:rsidRDefault="001E31D0" w:rsidP="00B7364B">
            <w:r w:rsidRPr="00B7364B"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1E31D0" w:rsidRPr="00B7364B" w:rsidRDefault="001E31D0" w:rsidP="00B7364B">
            <w:r w:rsidRPr="00B7364B"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1E31D0" w:rsidRPr="00B7364B" w:rsidRDefault="001E31D0" w:rsidP="00B7364B"/>
        </w:tc>
        <w:tc>
          <w:tcPr>
            <w:tcW w:w="699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1E31D0" w:rsidRPr="00B7364B" w:rsidRDefault="001E31D0" w:rsidP="00B7364B">
            <w:r w:rsidRPr="00B7364B">
              <w:t>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1E31D0" w:rsidRPr="00B7364B" w:rsidRDefault="001E31D0" w:rsidP="00B7364B">
            <w:r w:rsidRPr="00B7364B">
              <w:t>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1E31D0" w:rsidRPr="00B7364B" w:rsidRDefault="001E31D0" w:rsidP="00B7364B">
            <w:r w:rsidRPr="00B7364B">
              <w:t>2</w:t>
            </w:r>
          </w:p>
        </w:tc>
      </w:tr>
      <w:tr w:rsidR="001E31D0" w:rsidRPr="00B7364B">
        <w:tc>
          <w:tcPr>
            <w:tcW w:w="720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1E31D0" w:rsidRPr="00B7364B" w:rsidRDefault="001E31D0" w:rsidP="00B7364B"/>
        </w:tc>
        <w:tc>
          <w:tcPr>
            <w:tcW w:w="3420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1E31D0" w:rsidRPr="00B7364B" w:rsidRDefault="001E31D0" w:rsidP="00B7364B">
            <w:r w:rsidRPr="00B7364B">
              <w:t>Итого (часов, баллов):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1E31D0" w:rsidRPr="00B7364B" w:rsidRDefault="001E31D0" w:rsidP="00B7364B"/>
        </w:tc>
        <w:tc>
          <w:tcPr>
            <w:tcW w:w="423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1E31D0" w:rsidRPr="00B7364B" w:rsidRDefault="001E31D0" w:rsidP="00B7364B">
            <w:r w:rsidRPr="00B7364B"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1E31D0" w:rsidRPr="00B7364B" w:rsidRDefault="001E31D0" w:rsidP="00B7364B">
            <w:r w:rsidRPr="00B7364B"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1E31D0" w:rsidRPr="00B7364B" w:rsidRDefault="001E31D0" w:rsidP="00B7364B"/>
        </w:tc>
        <w:tc>
          <w:tcPr>
            <w:tcW w:w="699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1E31D0" w:rsidRPr="00B7364B" w:rsidRDefault="001E31D0" w:rsidP="00B7364B">
            <w:r w:rsidRPr="00B7364B">
              <w:t>76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1E31D0" w:rsidRPr="00B7364B" w:rsidRDefault="001E31D0" w:rsidP="00B7364B">
            <w:r w:rsidRPr="00B7364B">
              <w:t>108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1E31D0" w:rsidRPr="00B7364B" w:rsidRDefault="001E31D0" w:rsidP="00B7364B">
            <w:r w:rsidRPr="00B7364B">
              <w:t>8</w:t>
            </w:r>
          </w:p>
        </w:tc>
      </w:tr>
      <w:tr w:rsidR="001E31D0" w:rsidRPr="00B7364B">
        <w:tc>
          <w:tcPr>
            <w:tcW w:w="720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1E31D0" w:rsidRPr="00B7364B" w:rsidRDefault="001E31D0" w:rsidP="00B7364B"/>
        </w:tc>
        <w:tc>
          <w:tcPr>
            <w:tcW w:w="3420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1E31D0" w:rsidRPr="00B7364B" w:rsidRDefault="001E31D0" w:rsidP="00B7364B">
            <w:r w:rsidRPr="00B7364B">
              <w:t>из них часов в интерактивной форме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1E31D0" w:rsidRPr="00B7364B" w:rsidRDefault="001E31D0" w:rsidP="00B7364B"/>
        </w:tc>
        <w:tc>
          <w:tcPr>
            <w:tcW w:w="423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1E31D0" w:rsidRPr="00B7364B" w:rsidRDefault="001E31D0" w:rsidP="00B7364B"/>
        </w:tc>
        <w:tc>
          <w:tcPr>
            <w:tcW w:w="851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1E31D0" w:rsidRPr="00B7364B" w:rsidRDefault="001E31D0" w:rsidP="00B7364B">
            <w:r w:rsidRPr="00B7364B"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1E31D0" w:rsidRPr="00B7364B" w:rsidRDefault="001E31D0" w:rsidP="00B7364B"/>
        </w:tc>
        <w:tc>
          <w:tcPr>
            <w:tcW w:w="699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1E31D0" w:rsidRPr="00B7364B" w:rsidRDefault="001E31D0" w:rsidP="00B7364B"/>
        </w:tc>
        <w:tc>
          <w:tcPr>
            <w:tcW w:w="850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1E31D0" w:rsidRPr="00B7364B" w:rsidRDefault="001E31D0" w:rsidP="00B7364B"/>
        </w:tc>
        <w:tc>
          <w:tcPr>
            <w:tcW w:w="851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1E31D0" w:rsidRPr="00B7364B" w:rsidRDefault="001E31D0" w:rsidP="00B7364B"/>
        </w:tc>
      </w:tr>
    </w:tbl>
    <w:p w:rsidR="001E31D0" w:rsidRDefault="001E31D0" w:rsidP="00F8546C">
      <w:pPr>
        <w:ind w:firstLine="709"/>
        <w:jc w:val="both"/>
        <w:rPr>
          <w:sz w:val="28"/>
          <w:szCs w:val="28"/>
          <w:lang w:val="uk-UA"/>
        </w:rPr>
      </w:pPr>
    </w:p>
    <w:p w:rsidR="001E31D0" w:rsidRPr="00441646" w:rsidRDefault="001E31D0" w:rsidP="00441646">
      <w:pPr>
        <w:ind w:firstLine="709"/>
        <w:jc w:val="center"/>
        <w:rPr>
          <w:b/>
          <w:bCs/>
          <w:sz w:val="28"/>
          <w:szCs w:val="28"/>
        </w:rPr>
      </w:pPr>
      <w:r w:rsidRPr="00441646">
        <w:rPr>
          <w:b/>
          <w:bCs/>
          <w:sz w:val="28"/>
          <w:szCs w:val="28"/>
        </w:rPr>
        <w:t xml:space="preserve">3.  </w:t>
      </w:r>
      <w:r>
        <w:rPr>
          <w:b/>
          <w:bCs/>
          <w:sz w:val="28"/>
          <w:szCs w:val="28"/>
          <w:lang w:val="uk-UA"/>
        </w:rPr>
        <w:t>С</w:t>
      </w:r>
      <w:r w:rsidRPr="00441646">
        <w:rPr>
          <w:b/>
          <w:bCs/>
          <w:sz w:val="28"/>
          <w:szCs w:val="28"/>
        </w:rPr>
        <w:t>одержание дисциплины</w:t>
      </w:r>
    </w:p>
    <w:p w:rsidR="001E31D0" w:rsidRPr="00F8546C" w:rsidRDefault="001E31D0" w:rsidP="00F8546C">
      <w:pPr>
        <w:ind w:firstLine="709"/>
        <w:jc w:val="both"/>
        <w:rPr>
          <w:sz w:val="28"/>
          <w:szCs w:val="28"/>
        </w:rPr>
      </w:pPr>
    </w:p>
    <w:p w:rsidR="001E31D0" w:rsidRPr="00F8546C" w:rsidRDefault="001E31D0" w:rsidP="00F8546C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ТЕМА 1. ПРОБЛЕМЫ ФОРМИРОВАНИЯ ИНФОРМАЦИОННОГО ОБЩЕСТВА</w:t>
      </w:r>
    </w:p>
    <w:p w:rsidR="001E31D0" w:rsidRPr="00F8546C" w:rsidRDefault="001E31D0" w:rsidP="00F8546C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Понятие и роль информации в жизни современного общества. Виды информации. Информационные технологии. Информационные ресурсы.</w:t>
      </w:r>
    </w:p>
    <w:p w:rsidR="001E31D0" w:rsidRPr="00F8546C" w:rsidRDefault="001E31D0" w:rsidP="00F8546C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Деятельность государства в информационной сфере. Информационная безопасность – составная часть национальной безопасности.</w:t>
      </w:r>
    </w:p>
    <w:p w:rsidR="001E31D0" w:rsidRPr="00F8546C" w:rsidRDefault="001E31D0" w:rsidP="00F8546C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 xml:space="preserve">Понятие и признаки информационного общества. Путь </w:t>
      </w:r>
      <w:r>
        <w:rPr>
          <w:sz w:val="28"/>
          <w:szCs w:val="28"/>
        </w:rPr>
        <w:t>ДНР</w:t>
      </w:r>
      <w:r w:rsidRPr="00F8546C">
        <w:rPr>
          <w:sz w:val="28"/>
          <w:szCs w:val="28"/>
        </w:rPr>
        <w:t xml:space="preserve"> в информационное общество.</w:t>
      </w:r>
    </w:p>
    <w:p w:rsidR="001E31D0" w:rsidRDefault="001E31D0" w:rsidP="00F8546C">
      <w:pPr>
        <w:ind w:firstLine="709"/>
        <w:jc w:val="both"/>
        <w:rPr>
          <w:sz w:val="28"/>
          <w:szCs w:val="28"/>
          <w:lang w:val="uk-UA"/>
        </w:rPr>
      </w:pPr>
    </w:p>
    <w:p w:rsidR="001E31D0" w:rsidRPr="00F8546C" w:rsidRDefault="001E31D0" w:rsidP="00F8546C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ТЕМА 2. АКТУАЛЬНЫЕ ПРОБЛЕМЫ ИНФОРМАЦИОННОГО ЗАКОНОДАТЕЛЬСТВА</w:t>
      </w:r>
    </w:p>
    <w:p w:rsidR="001E31D0" w:rsidRPr="00F8546C" w:rsidRDefault="001E31D0" w:rsidP="00F8546C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lastRenderedPageBreak/>
        <w:t>Информационно-правовые нормы и их законодательное закрепление.</w:t>
      </w:r>
    </w:p>
    <w:p w:rsidR="001E31D0" w:rsidRPr="00F8546C" w:rsidRDefault="001E31D0" w:rsidP="00F8546C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 xml:space="preserve">Структура информационного законодательства в </w:t>
      </w:r>
      <w:r>
        <w:rPr>
          <w:sz w:val="28"/>
          <w:szCs w:val="28"/>
        </w:rPr>
        <w:t>.</w:t>
      </w:r>
      <w:r w:rsidRPr="00F8546C">
        <w:rPr>
          <w:sz w:val="28"/>
          <w:szCs w:val="28"/>
        </w:rPr>
        <w:t>. Развитие информационного законодательства в зарубежных странах. Международные основы информационного законодательства.</w:t>
      </w:r>
    </w:p>
    <w:p w:rsidR="001E31D0" w:rsidRPr="00F8546C" w:rsidRDefault="001E31D0" w:rsidP="00F8546C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 xml:space="preserve">Информационно-правовые нормы в отраслевом законодательстве. Законодательство об </w:t>
      </w:r>
      <w:hyperlink r:id="rId20" w:tooltip="Интеллектуальная собственность" w:history="1">
        <w:r w:rsidRPr="00F8546C">
          <w:rPr>
            <w:sz w:val="28"/>
            <w:szCs w:val="28"/>
          </w:rPr>
          <w:t>интеллектуальной собственности</w:t>
        </w:r>
      </w:hyperlink>
      <w:r w:rsidRPr="00F8546C">
        <w:rPr>
          <w:sz w:val="28"/>
          <w:szCs w:val="28"/>
        </w:rPr>
        <w:t xml:space="preserve">. Законодательство о </w:t>
      </w:r>
      <w:hyperlink r:id="rId21" w:tooltip="Средства массовой информации" w:history="1">
        <w:r w:rsidRPr="00F8546C">
          <w:rPr>
            <w:sz w:val="28"/>
            <w:szCs w:val="28"/>
          </w:rPr>
          <w:t>средствах массовой информации</w:t>
        </w:r>
      </w:hyperlink>
      <w:r w:rsidRPr="00F8546C">
        <w:rPr>
          <w:sz w:val="28"/>
          <w:szCs w:val="28"/>
        </w:rPr>
        <w:t xml:space="preserve">. Законодательство о формировании информационных ресурсов и представлению из них информации пользователю. Законодательство о реализации права на поиск, получение, передачу и использование информации. Законодательство о создании и применении </w:t>
      </w:r>
      <w:hyperlink r:id="rId22" w:tooltip="Информационные системы" w:history="1">
        <w:r w:rsidRPr="00F8546C">
          <w:rPr>
            <w:sz w:val="28"/>
            <w:szCs w:val="28"/>
          </w:rPr>
          <w:t>информационных систем</w:t>
        </w:r>
      </w:hyperlink>
      <w:r w:rsidRPr="00F8546C">
        <w:rPr>
          <w:sz w:val="28"/>
          <w:szCs w:val="28"/>
        </w:rPr>
        <w:t xml:space="preserve"> и сетей, иных </w:t>
      </w:r>
      <w:hyperlink r:id="rId23" w:tooltip="Информационные технологии" w:history="1">
        <w:r w:rsidRPr="00F8546C">
          <w:rPr>
            <w:sz w:val="28"/>
            <w:szCs w:val="28"/>
          </w:rPr>
          <w:t>информационных технологий</w:t>
        </w:r>
      </w:hyperlink>
      <w:r w:rsidRPr="00F8546C">
        <w:rPr>
          <w:sz w:val="28"/>
          <w:szCs w:val="28"/>
        </w:rPr>
        <w:t xml:space="preserve"> и средств их обеспечения.</w:t>
      </w:r>
    </w:p>
    <w:p w:rsidR="001E31D0" w:rsidRDefault="001E31D0" w:rsidP="00F8546C">
      <w:pPr>
        <w:ind w:firstLine="709"/>
        <w:jc w:val="both"/>
        <w:rPr>
          <w:sz w:val="28"/>
          <w:szCs w:val="28"/>
          <w:lang w:val="uk-UA"/>
        </w:rPr>
      </w:pPr>
    </w:p>
    <w:p w:rsidR="001E31D0" w:rsidRPr="00F8546C" w:rsidRDefault="001E31D0" w:rsidP="00F8546C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ТЕМА 3. ПРАВОВЫЕ ПРОБЛЕМЫ И ОСОБЕННОСТИ РЕГУЛИРОВАНИЯ ОБОРОТА ИНФОРМАЦИИ В РАЗЛЛИЧНЫХ СФЕРАХ</w:t>
      </w:r>
    </w:p>
    <w:p w:rsidR="001E31D0" w:rsidRPr="00F8546C" w:rsidRDefault="001E31D0" w:rsidP="00F8546C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Предметные области информационной сферы и ее субъекты.</w:t>
      </w:r>
    </w:p>
    <w:p w:rsidR="001E31D0" w:rsidRPr="00F8546C" w:rsidRDefault="001E31D0" w:rsidP="00F8546C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 xml:space="preserve">Правосубъектность производителей и распространителей информации – граждан и их объединений, ученых и специалистов, журналистов и обозревателей, предприятий учреждений, организаций, органов государственной власти, </w:t>
      </w:r>
      <w:hyperlink r:id="rId24" w:tooltip="Органы местного самоуправления" w:history="1">
        <w:r w:rsidRPr="00F8546C">
          <w:rPr>
            <w:sz w:val="28"/>
            <w:szCs w:val="28"/>
          </w:rPr>
          <w:t>органов местного самоуправления</w:t>
        </w:r>
      </w:hyperlink>
      <w:r w:rsidRPr="00F8546C">
        <w:rPr>
          <w:sz w:val="28"/>
          <w:szCs w:val="28"/>
        </w:rPr>
        <w:t>.</w:t>
      </w:r>
    </w:p>
    <w:p w:rsidR="001E31D0" w:rsidRPr="00F8546C" w:rsidRDefault="001E31D0" w:rsidP="00F8546C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Субъекты в области формирования информационных ресурсов, подготовки информационных продуктов, предоставления информационных услуг и их правосубъектность.</w:t>
      </w:r>
    </w:p>
    <w:p w:rsidR="001E31D0" w:rsidRPr="00F8546C" w:rsidRDefault="001E31D0" w:rsidP="00F8546C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Потребители информации и их правосубъектность.</w:t>
      </w:r>
    </w:p>
    <w:p w:rsidR="001E31D0" w:rsidRPr="00F8546C" w:rsidRDefault="001E31D0" w:rsidP="00F8546C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Право - и дееспособность субъектов, организующих и осуществляющих разработку информационных систем, информационных технологий и средств их обеспечения и субъектов, осуществляющих эксплуатацию этих объектов.</w:t>
      </w:r>
    </w:p>
    <w:p w:rsidR="001E31D0" w:rsidRPr="00F8546C" w:rsidRDefault="001E31D0" w:rsidP="00F8546C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 xml:space="preserve">Субъекты создания и применения средств и механизмов </w:t>
      </w:r>
      <w:hyperlink r:id="rId25" w:tooltip="Информационная безопасность" w:history="1">
        <w:r w:rsidRPr="00F8546C">
          <w:rPr>
            <w:sz w:val="28"/>
            <w:szCs w:val="28"/>
          </w:rPr>
          <w:t>информационной безопасности</w:t>
        </w:r>
      </w:hyperlink>
      <w:r w:rsidRPr="00F8546C">
        <w:rPr>
          <w:sz w:val="28"/>
          <w:szCs w:val="28"/>
        </w:rPr>
        <w:t>: юридические и физические лица, производящие и потребляющие информацию; юридические и физические лица, разрабатывающие и применяющие информационные системы, технологии и средства их обеспечения; органы государственной власти и местного самоуправления; информационные организации, предприятия, учреждения, формирующие информационные ресурсы и предоставляющие пользователям информацию из них.</w:t>
      </w:r>
    </w:p>
    <w:p w:rsidR="001E31D0" w:rsidRPr="00F8546C" w:rsidRDefault="001E31D0" w:rsidP="00F8546C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Правовые основы создания и распространения открытой информации и информации ограниченного доступа.</w:t>
      </w:r>
    </w:p>
    <w:p w:rsidR="001E31D0" w:rsidRPr="00F8546C" w:rsidRDefault="001E31D0" w:rsidP="00F8546C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Авторские права на информацию, создаваемую в процессе творчества.</w:t>
      </w:r>
    </w:p>
    <w:p w:rsidR="001E31D0" w:rsidRPr="00F8546C" w:rsidRDefault="001E31D0" w:rsidP="00F8546C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Правоотношения возникающие по поводу документированной информации о гражданах, официальной документированной информации, информации, создаваемой СМИ.</w:t>
      </w:r>
    </w:p>
    <w:p w:rsidR="001E31D0" w:rsidRPr="00F8546C" w:rsidRDefault="001E31D0" w:rsidP="00F8546C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lastRenderedPageBreak/>
        <w:t>Правоотношения в области формирования информационных ресурсов, подготовки информационных продуктов и предоставления информационных услуг.</w:t>
      </w:r>
    </w:p>
    <w:p w:rsidR="001E31D0" w:rsidRPr="00F8546C" w:rsidRDefault="001E31D0" w:rsidP="00F8546C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Правоотношения возникающие в области потребления информации.</w:t>
      </w:r>
    </w:p>
    <w:p w:rsidR="001E31D0" w:rsidRPr="00F8546C" w:rsidRDefault="001E31D0" w:rsidP="00F8546C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Правоотношения возникающие при разработке информационных технологий и средств их обеспечения.</w:t>
      </w:r>
    </w:p>
    <w:p w:rsidR="001E31D0" w:rsidRPr="00F8546C" w:rsidRDefault="001E31D0" w:rsidP="00F8546C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Правоотношения в связи с созданием и применением механизмов защиты в информационной сфере.</w:t>
      </w:r>
    </w:p>
    <w:p w:rsidR="001E31D0" w:rsidRPr="00F8546C" w:rsidRDefault="001E31D0" w:rsidP="00F8546C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Гарантии прав субъектов информационных отношений.</w:t>
      </w:r>
    </w:p>
    <w:p w:rsidR="001E31D0" w:rsidRPr="00F8546C" w:rsidRDefault="001E31D0" w:rsidP="00F8546C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Деятельность государства в информационной сфере. Информационная безопасность – составная часть национальной безопасности.</w:t>
      </w:r>
    </w:p>
    <w:p w:rsidR="001E31D0" w:rsidRDefault="001E31D0" w:rsidP="00F8546C">
      <w:pPr>
        <w:ind w:firstLine="709"/>
        <w:jc w:val="both"/>
        <w:rPr>
          <w:sz w:val="28"/>
          <w:szCs w:val="28"/>
          <w:lang w:val="uk-UA"/>
        </w:rPr>
      </w:pPr>
    </w:p>
    <w:p w:rsidR="001E31D0" w:rsidRPr="00F8546C" w:rsidRDefault="001E31D0" w:rsidP="00F8546C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ТЕМА 4. ПРАВОВЫЕ ОСНОВЫ ОБЕСПЕЧЕНИЯ ИНФОРМАЦИОННОЙ БЕЗОПАСНОСТИ</w:t>
      </w:r>
    </w:p>
    <w:p w:rsidR="001E31D0" w:rsidRPr="00F8546C" w:rsidRDefault="001E31D0" w:rsidP="00F8546C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Формы правового регулирования отношений в сфере информационной безопасности. Угрозы безопасности в информационной сфере. Правовое обеспечением безопасности в информационной сфере. Защита прав граждан в информационной сфере. Государственная политика в сфере обеспечения информационной безопасности.</w:t>
      </w:r>
    </w:p>
    <w:p w:rsidR="001E31D0" w:rsidRPr="00F8546C" w:rsidRDefault="001E31D0" w:rsidP="00F8546C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Обеспечение законности в информационной сфере.</w:t>
      </w:r>
    </w:p>
    <w:p w:rsidR="001E31D0" w:rsidRPr="00F8546C" w:rsidRDefault="001E31D0" w:rsidP="00F8546C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 xml:space="preserve">Контроль и надзор в информационной сфере. Виды правонарушений в информационной сфере. Гражданско-правовая, административно-правовая и уголовно-правовая, </w:t>
      </w:r>
      <w:hyperlink r:id="rId26" w:tooltip="Дисциплинарная ответственность" w:history="1">
        <w:r w:rsidRPr="00F8546C">
          <w:rPr>
            <w:sz w:val="28"/>
            <w:szCs w:val="28"/>
          </w:rPr>
          <w:t>дисциплинарная ответственность</w:t>
        </w:r>
      </w:hyperlink>
      <w:r w:rsidRPr="00F8546C">
        <w:rPr>
          <w:sz w:val="28"/>
          <w:szCs w:val="28"/>
        </w:rPr>
        <w:t xml:space="preserve"> за правонарушения в информационной сфере.</w:t>
      </w:r>
    </w:p>
    <w:p w:rsidR="001E31D0" w:rsidRPr="00F8546C" w:rsidRDefault="001E31D0" w:rsidP="00F8546C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Проблемы правовой ответственности в информационной сфере.</w:t>
      </w:r>
    </w:p>
    <w:p w:rsidR="001E31D0" w:rsidRDefault="001E31D0" w:rsidP="00F8546C">
      <w:pPr>
        <w:ind w:firstLine="709"/>
        <w:jc w:val="both"/>
        <w:rPr>
          <w:sz w:val="28"/>
          <w:szCs w:val="28"/>
          <w:lang w:val="uk-UA"/>
        </w:rPr>
      </w:pPr>
    </w:p>
    <w:p w:rsidR="001E31D0" w:rsidRPr="00F8546C" w:rsidRDefault="001E31D0" w:rsidP="00F8546C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ТЕМА 5. ПРОБЛЕМЫ ПРАВОВОГО РЕГУЛИРОВАНИЯ ИНТЕРНЕТ</w:t>
      </w:r>
    </w:p>
    <w:p w:rsidR="001E31D0" w:rsidRPr="00F8546C" w:rsidRDefault="001E31D0" w:rsidP="00F8546C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Интернет как явление и процесс. Правовые проблемы Интернета.</w:t>
      </w:r>
    </w:p>
    <w:p w:rsidR="001E31D0" w:rsidRPr="00F8546C" w:rsidRDefault="001E31D0" w:rsidP="00F8546C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 xml:space="preserve">Нормативная правовая база по вопросам функционирования сети Интернет в </w:t>
      </w:r>
      <w:r>
        <w:rPr>
          <w:sz w:val="28"/>
          <w:szCs w:val="28"/>
        </w:rPr>
        <w:t>ДНР</w:t>
      </w:r>
      <w:r w:rsidRPr="00F8546C">
        <w:rPr>
          <w:sz w:val="28"/>
          <w:szCs w:val="28"/>
        </w:rPr>
        <w:t>.</w:t>
      </w:r>
    </w:p>
    <w:p w:rsidR="001E31D0" w:rsidRPr="00F8546C" w:rsidRDefault="001E31D0" w:rsidP="00F8546C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Правовые аспекты обеспечения безопасности в Интернете.</w:t>
      </w:r>
    </w:p>
    <w:p w:rsidR="001E31D0" w:rsidRPr="00F8546C" w:rsidRDefault="001E31D0" w:rsidP="00F8546C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Проблемы охраны авторских прав в российском секторе Интернета. Интеллектуальная собственность в Интернете.</w:t>
      </w:r>
    </w:p>
    <w:p w:rsidR="001E31D0" w:rsidRDefault="001E31D0" w:rsidP="00F8546C">
      <w:pPr>
        <w:ind w:firstLine="709"/>
        <w:jc w:val="both"/>
        <w:rPr>
          <w:sz w:val="28"/>
          <w:szCs w:val="28"/>
          <w:lang w:val="uk-UA"/>
        </w:rPr>
      </w:pPr>
    </w:p>
    <w:p w:rsidR="001E31D0" w:rsidRPr="000B167E" w:rsidRDefault="001E31D0" w:rsidP="000B167E">
      <w:pPr>
        <w:ind w:firstLine="709"/>
        <w:jc w:val="center"/>
        <w:rPr>
          <w:b/>
          <w:bCs/>
          <w:sz w:val="28"/>
          <w:szCs w:val="28"/>
        </w:rPr>
      </w:pPr>
      <w:r w:rsidRPr="000B167E">
        <w:rPr>
          <w:b/>
          <w:bCs/>
          <w:sz w:val="28"/>
          <w:szCs w:val="28"/>
        </w:rPr>
        <w:t xml:space="preserve">4.  </w:t>
      </w:r>
      <w:r>
        <w:rPr>
          <w:b/>
          <w:bCs/>
          <w:sz w:val="28"/>
          <w:szCs w:val="28"/>
          <w:lang w:val="uk-UA"/>
        </w:rPr>
        <w:t>П</w:t>
      </w:r>
      <w:r w:rsidRPr="000B167E">
        <w:rPr>
          <w:b/>
          <w:bCs/>
          <w:sz w:val="28"/>
          <w:szCs w:val="28"/>
        </w:rPr>
        <w:t>ланы семинарских занятий</w:t>
      </w:r>
    </w:p>
    <w:p w:rsidR="001E31D0" w:rsidRDefault="001E31D0" w:rsidP="00F8546C">
      <w:pPr>
        <w:ind w:firstLine="709"/>
        <w:jc w:val="both"/>
        <w:rPr>
          <w:sz w:val="28"/>
          <w:szCs w:val="28"/>
          <w:lang w:val="uk-UA"/>
        </w:rPr>
      </w:pPr>
    </w:p>
    <w:p w:rsidR="001E31D0" w:rsidRPr="00F8546C" w:rsidRDefault="001E31D0" w:rsidP="00F8546C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ТЕМА 1. ПРОБЛЕМЫ ФОРМИРОВАНИЯ ИНФОРМАЦИОННОГО ОБЩЕСТВА</w:t>
      </w:r>
    </w:p>
    <w:p w:rsidR="001E31D0" w:rsidRPr="00F8546C" w:rsidRDefault="001E31D0" w:rsidP="00F8546C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Вопросы:</w:t>
      </w:r>
    </w:p>
    <w:p w:rsidR="001E31D0" w:rsidRPr="00F8546C" w:rsidRDefault="001E31D0" w:rsidP="00F8546C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Понятие и роль информации в жизни современного общества.</w:t>
      </w:r>
    </w:p>
    <w:p w:rsidR="001E31D0" w:rsidRPr="00F8546C" w:rsidRDefault="001E31D0" w:rsidP="00F8546C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Деятельность государства в информационной сфере.</w:t>
      </w:r>
    </w:p>
    <w:p w:rsidR="001E31D0" w:rsidRPr="00F8546C" w:rsidRDefault="001E31D0" w:rsidP="00F8546C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Понятие и признаки информационного общества.</w:t>
      </w:r>
    </w:p>
    <w:p w:rsidR="001E31D0" w:rsidRPr="00F8546C" w:rsidRDefault="001E31D0" w:rsidP="00F8546C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 xml:space="preserve">Путь </w:t>
      </w:r>
      <w:r>
        <w:rPr>
          <w:sz w:val="28"/>
          <w:szCs w:val="28"/>
        </w:rPr>
        <w:t>ДНР</w:t>
      </w:r>
      <w:r w:rsidRPr="00F8546C">
        <w:rPr>
          <w:sz w:val="28"/>
          <w:szCs w:val="28"/>
        </w:rPr>
        <w:t xml:space="preserve"> в информационное общество.</w:t>
      </w:r>
    </w:p>
    <w:p w:rsidR="001E31D0" w:rsidRPr="00F8546C" w:rsidRDefault="001E31D0" w:rsidP="00F8546C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Практические задания</w:t>
      </w:r>
    </w:p>
    <w:p w:rsidR="001E31D0" w:rsidRPr="00F8546C" w:rsidRDefault="001E31D0" w:rsidP="00F8546C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lastRenderedPageBreak/>
        <w:t xml:space="preserve">Исследуйте текст </w:t>
      </w:r>
      <w:hyperlink r:id="rId27" w:tooltip="Конституция Российской Федерации" w:history="1">
        <w:r w:rsidRPr="00F8546C">
          <w:rPr>
            <w:sz w:val="28"/>
            <w:szCs w:val="28"/>
          </w:rPr>
          <w:t xml:space="preserve">Конституции </w:t>
        </w:r>
        <w:r>
          <w:rPr>
            <w:sz w:val="28"/>
            <w:szCs w:val="28"/>
          </w:rPr>
          <w:t>.</w:t>
        </w:r>
      </w:hyperlink>
      <w:r w:rsidRPr="00F8546C">
        <w:rPr>
          <w:sz w:val="28"/>
          <w:szCs w:val="28"/>
        </w:rPr>
        <w:t xml:space="preserve">, выберите конституционные нормы, гарантирующие </w:t>
      </w:r>
      <w:hyperlink r:id="rId28" w:tooltip="Права и обязанности граждан" w:history="1">
        <w:r w:rsidRPr="00F8546C">
          <w:rPr>
            <w:sz w:val="28"/>
            <w:szCs w:val="28"/>
          </w:rPr>
          <w:t>права граждан</w:t>
        </w:r>
      </w:hyperlink>
      <w:r w:rsidRPr="00F8546C">
        <w:rPr>
          <w:sz w:val="28"/>
          <w:szCs w:val="28"/>
        </w:rPr>
        <w:t xml:space="preserve"> и юридических лиц в информационной сфере.</w:t>
      </w:r>
    </w:p>
    <w:p w:rsidR="001E31D0" w:rsidRPr="00F8546C" w:rsidRDefault="00597D43" w:rsidP="00F8546C">
      <w:pPr>
        <w:ind w:firstLine="709"/>
        <w:jc w:val="both"/>
        <w:rPr>
          <w:sz w:val="28"/>
          <w:szCs w:val="28"/>
        </w:rPr>
      </w:pPr>
      <w:hyperlink r:id="rId29" w:history="1">
        <w:r w:rsidR="001E31D0" w:rsidRPr="00F8546C">
          <w:rPr>
            <w:sz w:val="28"/>
            <w:szCs w:val="28"/>
          </w:rPr>
          <w:t>Получить полный текст</w:t>
        </w:r>
      </w:hyperlink>
      <w:r w:rsidR="001E31D0" w:rsidRPr="00F8546C">
        <w:rPr>
          <w:sz w:val="28"/>
          <w:szCs w:val="28"/>
        </w:rPr>
        <w:t xml:space="preserve"> </w:t>
      </w:r>
    </w:p>
    <w:p w:rsidR="001E31D0" w:rsidRPr="00F8546C" w:rsidRDefault="00597D43" w:rsidP="00F8546C">
      <w:pPr>
        <w:ind w:firstLine="709"/>
        <w:jc w:val="both"/>
        <w:rPr>
          <w:sz w:val="28"/>
          <w:szCs w:val="28"/>
        </w:rPr>
      </w:pPr>
      <w:hyperlink r:id="rId30" w:history="1">
        <w:r w:rsidR="001E31D0" w:rsidRPr="00F8546C">
          <w:rPr>
            <w:sz w:val="28"/>
            <w:szCs w:val="28"/>
          </w:rPr>
          <w:t>Подписаться на рассылку!</w:t>
        </w:r>
      </w:hyperlink>
      <w:r w:rsidR="001E31D0" w:rsidRPr="00F8546C">
        <w:rPr>
          <w:sz w:val="28"/>
          <w:szCs w:val="28"/>
        </w:rPr>
        <w:t xml:space="preserve"> </w:t>
      </w:r>
    </w:p>
    <w:p w:rsidR="001E31D0" w:rsidRDefault="001E31D0" w:rsidP="00F8546C">
      <w:pPr>
        <w:ind w:firstLine="709"/>
        <w:jc w:val="both"/>
        <w:rPr>
          <w:sz w:val="28"/>
          <w:szCs w:val="28"/>
          <w:lang w:val="uk-UA"/>
        </w:rPr>
      </w:pPr>
    </w:p>
    <w:p w:rsidR="001E31D0" w:rsidRPr="00F8546C" w:rsidRDefault="001E31D0" w:rsidP="00F8546C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ТЕМА 2. АКТУАЛЬНЫЕ ПРОБЛЕМЫ ИНФОРМАЦИОННОГО ЗАКОНОДАТЕЛЬСТВА</w:t>
      </w:r>
    </w:p>
    <w:p w:rsidR="001E31D0" w:rsidRPr="00F8546C" w:rsidRDefault="001E31D0" w:rsidP="00F8546C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Вопросы:</w:t>
      </w:r>
    </w:p>
    <w:p w:rsidR="001E31D0" w:rsidRPr="00F8546C" w:rsidRDefault="001E31D0" w:rsidP="00F8546C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 xml:space="preserve">Структура информационного законодательства в </w:t>
      </w:r>
      <w:r>
        <w:rPr>
          <w:sz w:val="28"/>
          <w:szCs w:val="28"/>
        </w:rPr>
        <w:t>.</w:t>
      </w:r>
      <w:r w:rsidRPr="00F8546C">
        <w:rPr>
          <w:sz w:val="28"/>
          <w:szCs w:val="28"/>
        </w:rPr>
        <w:t>.</w:t>
      </w:r>
    </w:p>
    <w:p w:rsidR="001E31D0" w:rsidRPr="00F8546C" w:rsidRDefault="001E31D0" w:rsidP="00F8546C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Развитие информационного законодательства в зарубежных странах.</w:t>
      </w:r>
    </w:p>
    <w:p w:rsidR="001E31D0" w:rsidRPr="00F8546C" w:rsidRDefault="001E31D0" w:rsidP="00F8546C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Информационно-правовые нормы в отраслевом законодательстве. Законодательство об интеллектуальной собственности.</w:t>
      </w:r>
    </w:p>
    <w:p w:rsidR="001E31D0" w:rsidRPr="00F8546C" w:rsidRDefault="001E31D0" w:rsidP="00F8546C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Законодательство о средствах массовой информации.</w:t>
      </w:r>
    </w:p>
    <w:p w:rsidR="001E31D0" w:rsidRPr="00F8546C" w:rsidRDefault="001E31D0" w:rsidP="00F8546C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Законодательство о формировании информационных ресурсов и представлению из них информации пользователю.</w:t>
      </w:r>
    </w:p>
    <w:p w:rsidR="001E31D0" w:rsidRPr="00F8546C" w:rsidRDefault="001E31D0" w:rsidP="00F8546C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Законодательство о реализации права на поиск, получение, передачу и использование информации.</w:t>
      </w:r>
    </w:p>
    <w:p w:rsidR="001E31D0" w:rsidRPr="00F8546C" w:rsidRDefault="001E31D0" w:rsidP="00F8546C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Законодательство о создании и применении информационных систем и сетей, иных информационных технологий и средств их обеспечения.</w:t>
      </w:r>
    </w:p>
    <w:p w:rsidR="001E31D0" w:rsidRPr="00F8546C" w:rsidRDefault="001E31D0" w:rsidP="00F8546C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Практические задания</w:t>
      </w:r>
    </w:p>
    <w:p w:rsidR="001E31D0" w:rsidRPr="00F8546C" w:rsidRDefault="001E31D0" w:rsidP="00F8546C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 xml:space="preserve">Изучите </w:t>
      </w:r>
      <w:r>
        <w:rPr>
          <w:sz w:val="28"/>
          <w:szCs w:val="28"/>
        </w:rPr>
        <w:t>ДНР</w:t>
      </w:r>
      <w:r w:rsidRPr="00F8546C">
        <w:rPr>
          <w:sz w:val="28"/>
          <w:szCs w:val="28"/>
        </w:rPr>
        <w:t xml:space="preserve"> законодательство в информационной сфере и определите систему </w:t>
      </w:r>
      <w:hyperlink r:id="rId31" w:tooltip="Акт нормативный" w:history="1">
        <w:r w:rsidRPr="00F8546C">
          <w:rPr>
            <w:sz w:val="28"/>
            <w:szCs w:val="28"/>
          </w:rPr>
          <w:t>нормативных актов</w:t>
        </w:r>
      </w:hyperlink>
      <w:r w:rsidRPr="00F8546C">
        <w:rPr>
          <w:sz w:val="28"/>
          <w:szCs w:val="28"/>
        </w:rPr>
        <w:t xml:space="preserve"> регламентирующих </w:t>
      </w:r>
      <w:hyperlink r:id="rId32" w:tooltip="Информационное право" w:history="1">
        <w:r w:rsidRPr="00F8546C">
          <w:rPr>
            <w:sz w:val="28"/>
            <w:szCs w:val="28"/>
          </w:rPr>
          <w:t>информационно правовые</w:t>
        </w:r>
      </w:hyperlink>
      <w:r w:rsidRPr="00F8546C">
        <w:rPr>
          <w:sz w:val="28"/>
          <w:szCs w:val="28"/>
        </w:rPr>
        <w:t xml:space="preserve"> отношения.</w:t>
      </w:r>
    </w:p>
    <w:p w:rsidR="001E31D0" w:rsidRDefault="001E31D0" w:rsidP="00F8546C">
      <w:pPr>
        <w:ind w:firstLine="709"/>
        <w:jc w:val="both"/>
        <w:rPr>
          <w:sz w:val="28"/>
          <w:szCs w:val="28"/>
          <w:lang w:val="uk-UA"/>
        </w:rPr>
      </w:pPr>
    </w:p>
    <w:p w:rsidR="001E31D0" w:rsidRPr="00F8546C" w:rsidRDefault="001E31D0" w:rsidP="00F8546C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ТЕМА 3. ПРАВОВЫЕ ПРОБЛЕМЫ И ОСОБЕННОСТИ РЕГУЛИРОВАНИЯ ОБОРОТА ИНФОРМАЦИИ В РАЗЛЛИЧНЫХ СФЕРАХ</w:t>
      </w:r>
    </w:p>
    <w:p w:rsidR="001E31D0" w:rsidRPr="00F8546C" w:rsidRDefault="001E31D0" w:rsidP="00F8546C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Вопросы:</w:t>
      </w:r>
    </w:p>
    <w:p w:rsidR="001E31D0" w:rsidRPr="00F8546C" w:rsidRDefault="001E31D0" w:rsidP="00F8546C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Авторские права на информацию, создаваемую в процессе творчества.</w:t>
      </w:r>
    </w:p>
    <w:p w:rsidR="001E31D0" w:rsidRPr="00F8546C" w:rsidRDefault="001E31D0" w:rsidP="00F8546C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Правоотношения возникающие по поводу документированной информации о гражданах, официальной документированной информации, информации, создаваемой СМИ.</w:t>
      </w:r>
    </w:p>
    <w:p w:rsidR="001E31D0" w:rsidRPr="00F8546C" w:rsidRDefault="001E31D0" w:rsidP="00F8546C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Правоотношения в области формирования информационных ресурсов, подготовки информационных продуктов и предоставления информационных услуг.</w:t>
      </w:r>
    </w:p>
    <w:p w:rsidR="001E31D0" w:rsidRPr="00F8546C" w:rsidRDefault="001E31D0" w:rsidP="00F8546C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Правоотношения возникающие в области потребления информации.</w:t>
      </w:r>
    </w:p>
    <w:p w:rsidR="001E31D0" w:rsidRPr="00F8546C" w:rsidRDefault="001E31D0" w:rsidP="00F8546C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Правоотношения возникающие при разработке информационных технологий и средств их обеспечения.</w:t>
      </w:r>
    </w:p>
    <w:p w:rsidR="001E31D0" w:rsidRPr="00F8546C" w:rsidRDefault="001E31D0" w:rsidP="00F8546C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Правоотношения в связи с созданием и применением механизмов защиты в информационной сфере.</w:t>
      </w:r>
    </w:p>
    <w:p w:rsidR="001E31D0" w:rsidRPr="00F8546C" w:rsidRDefault="001E31D0" w:rsidP="00F8546C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Практические задания</w:t>
      </w:r>
    </w:p>
    <w:p w:rsidR="001E31D0" w:rsidRPr="00F8546C" w:rsidRDefault="001E31D0" w:rsidP="00F8546C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 xml:space="preserve">В кодексе </w:t>
      </w:r>
      <w:r>
        <w:rPr>
          <w:sz w:val="28"/>
          <w:szCs w:val="28"/>
        </w:rPr>
        <w:t>.</w:t>
      </w:r>
      <w:r w:rsidRPr="00F8546C">
        <w:rPr>
          <w:sz w:val="28"/>
          <w:szCs w:val="28"/>
        </w:rPr>
        <w:t xml:space="preserve"> об </w:t>
      </w:r>
      <w:hyperlink r:id="rId33" w:tooltip="Административное право" w:history="1">
        <w:r w:rsidRPr="00F8546C">
          <w:rPr>
            <w:sz w:val="28"/>
            <w:szCs w:val="28"/>
          </w:rPr>
          <w:t>административных правонарушениях</w:t>
        </w:r>
      </w:hyperlink>
      <w:r w:rsidRPr="00F8546C">
        <w:rPr>
          <w:sz w:val="28"/>
          <w:szCs w:val="28"/>
        </w:rPr>
        <w:t xml:space="preserve"> найдите нормы регулирующие защиту общественных отношений в информационной сфере.</w:t>
      </w:r>
    </w:p>
    <w:p w:rsidR="001E31D0" w:rsidRDefault="001E31D0" w:rsidP="00F8546C">
      <w:pPr>
        <w:ind w:firstLine="709"/>
        <w:jc w:val="both"/>
        <w:rPr>
          <w:sz w:val="28"/>
          <w:szCs w:val="28"/>
          <w:lang w:val="uk-UA"/>
        </w:rPr>
      </w:pPr>
    </w:p>
    <w:p w:rsidR="001E31D0" w:rsidRPr="00F8546C" w:rsidRDefault="001E31D0" w:rsidP="00F8546C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lastRenderedPageBreak/>
        <w:t>ТЕМА 4. ПРАВОВЫЕ ОСНОВЫ ОБЕСПЕЧЕНИЯ ИНФОРМАЦИОННОЙ БЕЗОПАСНОСТИ</w:t>
      </w:r>
    </w:p>
    <w:p w:rsidR="001E31D0" w:rsidRPr="00F8546C" w:rsidRDefault="001E31D0" w:rsidP="00F8546C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Вопросы:</w:t>
      </w:r>
    </w:p>
    <w:p w:rsidR="001E31D0" w:rsidRPr="00F8546C" w:rsidRDefault="001E31D0" w:rsidP="00F8546C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Формы правового регулирования отношений в сфере информационной безопасности.</w:t>
      </w:r>
    </w:p>
    <w:p w:rsidR="001E31D0" w:rsidRPr="00F8546C" w:rsidRDefault="001E31D0" w:rsidP="00F8546C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Угрозы безопасности в информационной сфере.</w:t>
      </w:r>
    </w:p>
    <w:p w:rsidR="001E31D0" w:rsidRPr="00F8546C" w:rsidRDefault="001E31D0" w:rsidP="00F8546C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Правовое обеспечение безопасности в информационной сфере.</w:t>
      </w:r>
    </w:p>
    <w:p w:rsidR="001E31D0" w:rsidRPr="00F8546C" w:rsidRDefault="001E31D0" w:rsidP="00F8546C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Защита прав граждан в информационной сфере.</w:t>
      </w:r>
    </w:p>
    <w:p w:rsidR="001E31D0" w:rsidRPr="00F8546C" w:rsidRDefault="001E31D0" w:rsidP="00F8546C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Государственная политика в сфере обеспечения информационной безопасности.</w:t>
      </w:r>
    </w:p>
    <w:p w:rsidR="001E31D0" w:rsidRPr="00F8546C" w:rsidRDefault="001E31D0" w:rsidP="00F8546C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Обеспечение законности в информационной сфере.</w:t>
      </w:r>
    </w:p>
    <w:p w:rsidR="001E31D0" w:rsidRPr="00F8546C" w:rsidRDefault="001E31D0" w:rsidP="00F8546C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Контроль и надзор в информационной сфере.</w:t>
      </w:r>
    </w:p>
    <w:p w:rsidR="001E31D0" w:rsidRPr="00F8546C" w:rsidRDefault="001E31D0" w:rsidP="00F8546C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Виды правонарушений в информационной сфере.</w:t>
      </w:r>
    </w:p>
    <w:p w:rsidR="001E31D0" w:rsidRPr="00F8546C" w:rsidRDefault="001E31D0" w:rsidP="00F8546C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Гражданско-правовая, административно-правовая и уголовно-правовая, дисциплинарная ответственность за правонарушения в информационной сфере.</w:t>
      </w:r>
    </w:p>
    <w:p w:rsidR="001E31D0" w:rsidRPr="00F8546C" w:rsidRDefault="001E31D0" w:rsidP="00F8546C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Проблемы правовой ответственности в информационной сфере.</w:t>
      </w:r>
    </w:p>
    <w:p w:rsidR="001E31D0" w:rsidRPr="00F8546C" w:rsidRDefault="001E31D0" w:rsidP="00F8546C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Практические задания</w:t>
      </w:r>
    </w:p>
    <w:p w:rsidR="001E31D0" w:rsidRPr="00F8546C" w:rsidRDefault="001E31D0" w:rsidP="00F8546C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Определите и классифицируйте угрозы безопасности в информационной сфере.</w:t>
      </w:r>
    </w:p>
    <w:p w:rsidR="001E31D0" w:rsidRPr="00F8546C" w:rsidRDefault="001E31D0" w:rsidP="00F8546C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Задание 1</w:t>
      </w:r>
    </w:p>
    <w:p w:rsidR="001E31D0" w:rsidRPr="00F8546C" w:rsidRDefault="001E31D0" w:rsidP="00F8546C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По признакам объективной стороны классифицируйте преступления в информационной сфере.</w:t>
      </w:r>
    </w:p>
    <w:p w:rsidR="001E31D0" w:rsidRPr="00F8546C" w:rsidRDefault="001E31D0" w:rsidP="00F8546C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Задание 2</w:t>
      </w:r>
    </w:p>
    <w:p w:rsidR="001E31D0" w:rsidRPr="00F8546C" w:rsidRDefault="001E31D0" w:rsidP="00F8546C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Определите состав правонарушения: Злоупотребление свободой массовой информации.</w:t>
      </w:r>
    </w:p>
    <w:p w:rsidR="001E31D0" w:rsidRDefault="001E31D0" w:rsidP="00F8546C">
      <w:pPr>
        <w:ind w:firstLine="709"/>
        <w:jc w:val="both"/>
        <w:rPr>
          <w:sz w:val="28"/>
          <w:szCs w:val="28"/>
          <w:lang w:val="uk-UA"/>
        </w:rPr>
      </w:pPr>
    </w:p>
    <w:p w:rsidR="001E31D0" w:rsidRPr="00F8546C" w:rsidRDefault="001E31D0" w:rsidP="00F8546C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ТЕМА 5. ПРОБЛЕМЫ ПРАВОВОГО РЕГУЛИРОВАНИЯ ИНТЕРНЕТ</w:t>
      </w:r>
    </w:p>
    <w:p w:rsidR="001E31D0" w:rsidRPr="00F8546C" w:rsidRDefault="001E31D0" w:rsidP="00F8546C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Вопросы:</w:t>
      </w:r>
    </w:p>
    <w:p w:rsidR="001E31D0" w:rsidRPr="00F8546C" w:rsidRDefault="001E31D0" w:rsidP="00F8546C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Интернет как явление и процесс.</w:t>
      </w:r>
    </w:p>
    <w:p w:rsidR="001E31D0" w:rsidRPr="00F8546C" w:rsidRDefault="001E31D0" w:rsidP="00F8546C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Правовые проблемы Интернета.</w:t>
      </w:r>
    </w:p>
    <w:p w:rsidR="001E31D0" w:rsidRPr="00F8546C" w:rsidRDefault="001E31D0" w:rsidP="00F8546C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 xml:space="preserve">Нормативная правовая база по вопросам функционирования сети Интернет в </w:t>
      </w:r>
      <w:r>
        <w:rPr>
          <w:sz w:val="28"/>
          <w:szCs w:val="28"/>
        </w:rPr>
        <w:t>ДНР</w:t>
      </w:r>
      <w:r w:rsidRPr="00F8546C">
        <w:rPr>
          <w:sz w:val="28"/>
          <w:szCs w:val="28"/>
        </w:rPr>
        <w:t>.</w:t>
      </w:r>
    </w:p>
    <w:p w:rsidR="001E31D0" w:rsidRPr="00F8546C" w:rsidRDefault="001E31D0" w:rsidP="00F8546C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Правовые аспекты обеспечения безопасности в Интернете.</w:t>
      </w:r>
    </w:p>
    <w:p w:rsidR="001E31D0" w:rsidRPr="00F8546C" w:rsidRDefault="001E31D0" w:rsidP="00F8546C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Проблемы охраны авторских прав в российском секторе Интернета. Интеллектуальная собственность в Интернете.</w:t>
      </w:r>
    </w:p>
    <w:p w:rsidR="001E31D0" w:rsidRPr="00F8546C" w:rsidRDefault="001E31D0" w:rsidP="00F8546C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Практические задания</w:t>
      </w:r>
    </w:p>
    <w:p w:rsidR="001E31D0" w:rsidRPr="00F8546C" w:rsidRDefault="001E31D0" w:rsidP="00F8546C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Классифицируйте нормативные документы, регламентирующие работу в сети Интернет.</w:t>
      </w:r>
    </w:p>
    <w:p w:rsidR="001E31D0" w:rsidRDefault="001E31D0" w:rsidP="00B7364B">
      <w:pPr>
        <w:rPr>
          <w:lang w:val="uk-UA"/>
        </w:rPr>
      </w:pPr>
    </w:p>
    <w:p w:rsidR="001E31D0" w:rsidRPr="00057781" w:rsidRDefault="001E31D0" w:rsidP="00057781">
      <w:pPr>
        <w:jc w:val="center"/>
        <w:rPr>
          <w:b/>
          <w:bCs/>
          <w:sz w:val="28"/>
          <w:szCs w:val="28"/>
          <w:lang w:val="uk-UA"/>
        </w:rPr>
      </w:pPr>
      <w:r w:rsidRPr="00057781">
        <w:rPr>
          <w:b/>
          <w:bCs/>
          <w:sz w:val="28"/>
          <w:szCs w:val="28"/>
        </w:rPr>
        <w:t xml:space="preserve">5.  </w:t>
      </w:r>
      <w:r>
        <w:rPr>
          <w:b/>
          <w:bCs/>
          <w:sz w:val="28"/>
          <w:szCs w:val="28"/>
          <w:lang w:val="uk-UA"/>
        </w:rPr>
        <w:t>О</w:t>
      </w:r>
      <w:r w:rsidRPr="00057781">
        <w:rPr>
          <w:b/>
          <w:bCs/>
          <w:sz w:val="28"/>
          <w:szCs w:val="28"/>
        </w:rPr>
        <w:t xml:space="preserve">рганизация самостоятельной работы </w:t>
      </w:r>
      <w:r>
        <w:rPr>
          <w:b/>
          <w:bCs/>
          <w:sz w:val="28"/>
          <w:szCs w:val="28"/>
          <w:lang w:val="uk-UA"/>
        </w:rPr>
        <w:t>студентов</w:t>
      </w:r>
    </w:p>
    <w:p w:rsidR="001E31D0" w:rsidRDefault="001E31D0" w:rsidP="00B7364B">
      <w:pPr>
        <w:rPr>
          <w:lang w:val="uk-UA"/>
        </w:rPr>
      </w:pPr>
    </w:p>
    <w:p w:rsidR="001E31D0" w:rsidRPr="00057781" w:rsidRDefault="001E31D0" w:rsidP="00B7364B">
      <w:pPr>
        <w:rPr>
          <w:lang w:val="uk-UA"/>
        </w:rPr>
      </w:pPr>
      <w:r w:rsidRPr="00B7364B">
        <w:t xml:space="preserve">5.1.Учебно-методическое обеспечение самостоятельной работы </w:t>
      </w:r>
      <w:r>
        <w:rPr>
          <w:lang w:val="uk-UA"/>
        </w:rPr>
        <w:t>студентов</w:t>
      </w:r>
    </w:p>
    <w:p w:rsidR="001E31D0" w:rsidRPr="00B7364B" w:rsidRDefault="001E31D0" w:rsidP="00B7364B">
      <w:r w:rsidRPr="00B7364B">
        <w:t xml:space="preserve">Планирование самостоятельной работы  </w:t>
      </w:r>
      <w:r>
        <w:rPr>
          <w:lang w:val="uk-UA"/>
        </w:rPr>
        <w:t xml:space="preserve">студентов </w:t>
      </w:r>
      <w:r w:rsidRPr="00B7364B">
        <w:t>очного обучения</w:t>
      </w:r>
    </w:p>
    <w:tbl>
      <w:tblPr>
        <w:tblW w:w="9341" w:type="dxa"/>
        <w:tblInd w:w="2" w:type="dxa"/>
        <w:tblBorders>
          <w:top w:val="single" w:sz="12" w:space="0" w:color="696969"/>
        </w:tblBorders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1523"/>
        <w:gridCol w:w="2183"/>
        <w:gridCol w:w="2189"/>
        <w:gridCol w:w="1047"/>
        <w:gridCol w:w="968"/>
        <w:gridCol w:w="1431"/>
      </w:tblGrid>
      <w:tr w:rsidR="001E31D0" w:rsidRPr="00B7364B">
        <w:trPr>
          <w:gridAfter w:val="1"/>
          <w:wAfter w:w="1061" w:type="dxa"/>
          <w:trHeight w:val="196"/>
        </w:trPr>
        <w:tc>
          <w:tcPr>
            <w:tcW w:w="567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1E31D0" w:rsidRPr="00B7364B" w:rsidRDefault="001E31D0" w:rsidP="00B7364B">
            <w:r w:rsidRPr="00B7364B">
              <w:lastRenderedPageBreak/>
              <w:t>№</w:t>
            </w:r>
          </w:p>
        </w:tc>
        <w:tc>
          <w:tcPr>
            <w:tcW w:w="3213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1E31D0" w:rsidRPr="00B7364B" w:rsidRDefault="001E31D0" w:rsidP="00B7364B">
            <w:r w:rsidRPr="00B7364B">
              <w:t>Модули и темы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1E31D0" w:rsidRPr="00B7364B" w:rsidRDefault="001E31D0" w:rsidP="00B7364B">
            <w:r w:rsidRPr="00B7364B">
              <w:t>Виды СРС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1E31D0" w:rsidRPr="00B7364B" w:rsidRDefault="001E31D0" w:rsidP="00B7364B">
            <w:r w:rsidRPr="00B7364B">
              <w:t>Объем часов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1E31D0" w:rsidRPr="00B7364B" w:rsidRDefault="001E31D0" w:rsidP="00B7364B">
            <w:r w:rsidRPr="00B7364B">
              <w:t>Формы контроля</w:t>
            </w:r>
          </w:p>
        </w:tc>
      </w:tr>
      <w:tr w:rsidR="001E31D0" w:rsidRPr="00B7364B">
        <w:trPr>
          <w:gridAfter w:val="1"/>
          <w:wAfter w:w="1061" w:type="dxa"/>
          <w:trHeight w:val="157"/>
        </w:trPr>
        <w:tc>
          <w:tcPr>
            <w:tcW w:w="1980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1E31D0" w:rsidRPr="00B7364B" w:rsidRDefault="001E31D0" w:rsidP="00B7364B">
            <w:r w:rsidRPr="00B7364B">
              <w:t>обязательные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1E31D0" w:rsidRPr="00B7364B" w:rsidRDefault="001E31D0" w:rsidP="00B7364B">
            <w:r w:rsidRPr="00B7364B">
              <w:t>дополнительные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1E31D0" w:rsidRPr="00B7364B" w:rsidRDefault="001E31D0" w:rsidP="00B7364B"/>
        </w:tc>
        <w:tc>
          <w:tcPr>
            <w:tcW w:w="1061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1E31D0" w:rsidRPr="00B7364B" w:rsidRDefault="001E31D0" w:rsidP="00B7364B"/>
        </w:tc>
        <w:tc>
          <w:tcPr>
            <w:tcW w:w="0" w:type="auto"/>
            <w:vAlign w:val="center"/>
          </w:tcPr>
          <w:p w:rsidR="001E31D0" w:rsidRPr="00B7364B" w:rsidRDefault="001E31D0" w:rsidP="00B7364B"/>
        </w:tc>
      </w:tr>
      <w:tr w:rsidR="001E31D0" w:rsidRPr="00B7364B">
        <w:tc>
          <w:tcPr>
            <w:tcW w:w="567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1E31D0" w:rsidRPr="00B7364B" w:rsidRDefault="001E31D0" w:rsidP="00B7364B">
            <w:r w:rsidRPr="00B7364B">
              <w:t>1</w:t>
            </w:r>
          </w:p>
        </w:tc>
        <w:tc>
          <w:tcPr>
            <w:tcW w:w="3213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1E31D0" w:rsidRPr="00B7364B" w:rsidRDefault="001E31D0" w:rsidP="00B7364B">
            <w:r w:rsidRPr="00B7364B">
              <w:t>Проблемы формирования информационного общества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1E31D0" w:rsidRPr="00B7364B" w:rsidRDefault="001E31D0" w:rsidP="00B7364B">
            <w:r w:rsidRPr="00B7364B">
              <w:t>выполнение самостоятельных заданий, решение ситуационных задач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1E31D0" w:rsidRPr="00B7364B" w:rsidRDefault="001E31D0" w:rsidP="00B7364B">
            <w:r w:rsidRPr="00B7364B">
              <w:t>реферат, эссе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1E31D0" w:rsidRPr="00B7364B" w:rsidRDefault="001E31D0" w:rsidP="00B7364B">
            <w:r w:rsidRPr="00B7364B">
              <w:t>14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1E31D0" w:rsidRPr="00B7364B" w:rsidRDefault="001E31D0" w:rsidP="00B7364B">
            <w:r w:rsidRPr="00B7364B">
              <w:t>Обсуждение, защита решений</w:t>
            </w:r>
          </w:p>
        </w:tc>
      </w:tr>
      <w:tr w:rsidR="001E31D0" w:rsidRPr="00B7364B">
        <w:tc>
          <w:tcPr>
            <w:tcW w:w="567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1E31D0" w:rsidRPr="00B7364B" w:rsidRDefault="001E31D0" w:rsidP="00B7364B">
            <w:r w:rsidRPr="00B7364B">
              <w:t>2</w:t>
            </w:r>
          </w:p>
        </w:tc>
        <w:tc>
          <w:tcPr>
            <w:tcW w:w="3213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1E31D0" w:rsidRPr="00B7364B" w:rsidRDefault="001E31D0" w:rsidP="00B7364B">
            <w:r w:rsidRPr="00B7364B">
              <w:t>Актуальные проблемы информационного законодательства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1E31D0" w:rsidRPr="00B7364B" w:rsidRDefault="001E31D0" w:rsidP="00B7364B">
            <w:r w:rsidRPr="00B7364B">
              <w:t>выполнение самостоятельных заданий, решение задач, подготовка докладов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1E31D0" w:rsidRPr="00B7364B" w:rsidRDefault="001E31D0" w:rsidP="00B7364B">
            <w:r w:rsidRPr="00B7364B">
              <w:t>реферат, доклад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1E31D0" w:rsidRPr="00B7364B" w:rsidRDefault="001E31D0" w:rsidP="00B7364B">
            <w:r w:rsidRPr="00B7364B">
              <w:t>16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1E31D0" w:rsidRPr="00B7364B" w:rsidRDefault="001E31D0" w:rsidP="00B7364B">
            <w:r w:rsidRPr="00B7364B">
              <w:t>Выступление, обсуждение</w:t>
            </w:r>
          </w:p>
        </w:tc>
      </w:tr>
      <w:tr w:rsidR="001E31D0" w:rsidRPr="00B7364B">
        <w:tc>
          <w:tcPr>
            <w:tcW w:w="567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1E31D0" w:rsidRPr="00B7364B" w:rsidRDefault="001E31D0" w:rsidP="00B7364B">
            <w:r w:rsidRPr="00B7364B">
              <w:t>3</w:t>
            </w:r>
          </w:p>
        </w:tc>
        <w:tc>
          <w:tcPr>
            <w:tcW w:w="3213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1E31D0" w:rsidRPr="00B7364B" w:rsidRDefault="001E31D0" w:rsidP="00B7364B">
            <w:r w:rsidRPr="00B7364B">
              <w:t>Правовые проблемы и особенности регулирования оборота информации</w:t>
            </w:r>
          </w:p>
          <w:p w:rsidR="001E31D0" w:rsidRPr="00B7364B" w:rsidRDefault="001E31D0" w:rsidP="00B7364B">
            <w:r w:rsidRPr="00B7364B">
              <w:t>в различных сферах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1E31D0" w:rsidRPr="00B7364B" w:rsidRDefault="001E31D0" w:rsidP="00B7364B">
            <w:r w:rsidRPr="00B7364B">
              <w:t xml:space="preserve">выполнение самостоятельных заданий, решение задач </w:t>
            </w:r>
            <w:hyperlink r:id="rId34" w:tooltip="Контрольные работы" w:history="1">
              <w:r w:rsidRPr="00B7364B">
                <w:t>контрольная работа</w:t>
              </w:r>
            </w:hyperlink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1E31D0" w:rsidRPr="00B7364B" w:rsidRDefault="001E31D0" w:rsidP="00B7364B">
            <w:r w:rsidRPr="00B7364B">
              <w:t>реферат, доклад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1E31D0" w:rsidRPr="00B7364B" w:rsidRDefault="001E31D0" w:rsidP="00B7364B">
            <w:r w:rsidRPr="00B7364B">
              <w:t>16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1E31D0" w:rsidRPr="00B7364B" w:rsidRDefault="001E31D0" w:rsidP="00B7364B">
            <w:r w:rsidRPr="00B7364B">
              <w:t>Выступление, обсуждение</w:t>
            </w:r>
          </w:p>
        </w:tc>
      </w:tr>
      <w:tr w:rsidR="001E31D0" w:rsidRPr="00B7364B">
        <w:tc>
          <w:tcPr>
            <w:tcW w:w="567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1E31D0" w:rsidRPr="00B7364B" w:rsidRDefault="001E31D0" w:rsidP="00B7364B">
            <w:r w:rsidRPr="00B7364B">
              <w:t>4</w:t>
            </w:r>
          </w:p>
        </w:tc>
        <w:tc>
          <w:tcPr>
            <w:tcW w:w="3213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1E31D0" w:rsidRPr="00B7364B" w:rsidRDefault="001E31D0" w:rsidP="00B7364B">
            <w:r w:rsidRPr="00B7364B">
              <w:t>Правовые основы обеспечения информационной безопасности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1E31D0" w:rsidRPr="00B7364B" w:rsidRDefault="001E31D0" w:rsidP="00B7364B">
            <w:r w:rsidRPr="00B7364B">
              <w:t>выполнение самостоятельных заданий, решение ситуационных задач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1E31D0" w:rsidRPr="00B7364B" w:rsidRDefault="001E31D0" w:rsidP="00B7364B">
            <w:r w:rsidRPr="00B7364B">
              <w:t>реферат, эссе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1E31D0" w:rsidRPr="00B7364B" w:rsidRDefault="001E31D0" w:rsidP="00B7364B">
            <w:r w:rsidRPr="00B7364B">
              <w:t>15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1E31D0" w:rsidRPr="00B7364B" w:rsidRDefault="001E31D0" w:rsidP="00B7364B">
            <w:r w:rsidRPr="00B7364B">
              <w:t>Обсуждение, защита решений</w:t>
            </w:r>
          </w:p>
        </w:tc>
      </w:tr>
      <w:tr w:rsidR="001E31D0" w:rsidRPr="00B7364B">
        <w:tc>
          <w:tcPr>
            <w:tcW w:w="567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1E31D0" w:rsidRPr="00B7364B" w:rsidRDefault="001E31D0" w:rsidP="00B7364B">
            <w:r w:rsidRPr="00B7364B">
              <w:t>5</w:t>
            </w:r>
          </w:p>
        </w:tc>
        <w:tc>
          <w:tcPr>
            <w:tcW w:w="3213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1E31D0" w:rsidRPr="00B7364B" w:rsidRDefault="001E31D0" w:rsidP="00B7364B">
            <w:r w:rsidRPr="00B7364B">
              <w:t>Проблемы правового регулирования интернет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1E31D0" w:rsidRPr="00B7364B" w:rsidRDefault="001E31D0" w:rsidP="00B7364B">
            <w:r w:rsidRPr="00B7364B">
              <w:t>выполнение самостоятельных заданий, решение задач, тест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1E31D0" w:rsidRPr="00B7364B" w:rsidRDefault="001E31D0" w:rsidP="00B7364B">
            <w:r w:rsidRPr="00B7364B">
              <w:t>реферат, эссе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1E31D0" w:rsidRPr="00B7364B" w:rsidRDefault="001E31D0" w:rsidP="00B7364B">
            <w:r w:rsidRPr="00B7364B">
              <w:t>15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1E31D0" w:rsidRPr="00B7364B" w:rsidRDefault="001E31D0" w:rsidP="00B7364B">
            <w:r w:rsidRPr="00B7364B">
              <w:t>Обсуждение, защита решений</w:t>
            </w:r>
          </w:p>
        </w:tc>
      </w:tr>
    </w:tbl>
    <w:p w:rsidR="001E31D0" w:rsidRDefault="001E31D0" w:rsidP="00B7364B">
      <w:pPr>
        <w:rPr>
          <w:lang w:val="uk-UA"/>
        </w:rPr>
      </w:pPr>
    </w:p>
    <w:p w:rsidR="001E31D0" w:rsidRPr="00784BF2" w:rsidRDefault="001E31D0" w:rsidP="00B7364B">
      <w:pPr>
        <w:rPr>
          <w:b/>
          <w:bCs/>
          <w:sz w:val="28"/>
          <w:szCs w:val="28"/>
        </w:rPr>
      </w:pPr>
      <w:r w:rsidRPr="00784BF2">
        <w:rPr>
          <w:b/>
          <w:bCs/>
          <w:sz w:val="28"/>
          <w:szCs w:val="28"/>
        </w:rPr>
        <w:t xml:space="preserve">Планирование самостоятельной работы аспирантов </w:t>
      </w:r>
      <w:hyperlink r:id="rId35" w:tooltip="Заочное обучение" w:history="1">
        <w:r w:rsidRPr="00784BF2">
          <w:rPr>
            <w:b/>
            <w:bCs/>
            <w:sz w:val="28"/>
            <w:szCs w:val="28"/>
          </w:rPr>
          <w:t>заочного обучения</w:t>
        </w:r>
      </w:hyperlink>
    </w:p>
    <w:tbl>
      <w:tblPr>
        <w:tblW w:w="9341" w:type="dxa"/>
        <w:tblInd w:w="2" w:type="dxa"/>
        <w:tblBorders>
          <w:top w:val="single" w:sz="12" w:space="0" w:color="696969"/>
        </w:tblBorders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1523"/>
        <w:gridCol w:w="2183"/>
        <w:gridCol w:w="2189"/>
        <w:gridCol w:w="1047"/>
        <w:gridCol w:w="968"/>
        <w:gridCol w:w="1431"/>
      </w:tblGrid>
      <w:tr w:rsidR="001E31D0" w:rsidRPr="00B7364B">
        <w:trPr>
          <w:gridAfter w:val="1"/>
          <w:wAfter w:w="1061" w:type="dxa"/>
          <w:trHeight w:val="196"/>
        </w:trPr>
        <w:tc>
          <w:tcPr>
            <w:tcW w:w="567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1E31D0" w:rsidRPr="00B7364B" w:rsidRDefault="001E31D0" w:rsidP="00B7364B">
            <w:r w:rsidRPr="00B7364B">
              <w:t>№</w:t>
            </w:r>
          </w:p>
        </w:tc>
        <w:tc>
          <w:tcPr>
            <w:tcW w:w="3213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1E31D0" w:rsidRPr="00B7364B" w:rsidRDefault="001E31D0" w:rsidP="00B7364B">
            <w:r w:rsidRPr="00B7364B">
              <w:t>Модули и темы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1E31D0" w:rsidRPr="00B7364B" w:rsidRDefault="001E31D0" w:rsidP="00B7364B">
            <w:r w:rsidRPr="00B7364B">
              <w:t>Виды СРС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1E31D0" w:rsidRPr="00B7364B" w:rsidRDefault="001E31D0" w:rsidP="00B7364B">
            <w:r w:rsidRPr="00B7364B">
              <w:t>Объем часов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1E31D0" w:rsidRPr="00B7364B" w:rsidRDefault="001E31D0" w:rsidP="00B7364B">
            <w:r w:rsidRPr="00B7364B">
              <w:t>Формы контроля</w:t>
            </w:r>
          </w:p>
        </w:tc>
      </w:tr>
      <w:tr w:rsidR="001E31D0" w:rsidRPr="00B7364B">
        <w:trPr>
          <w:gridAfter w:val="1"/>
          <w:wAfter w:w="1061" w:type="dxa"/>
          <w:trHeight w:val="157"/>
        </w:trPr>
        <w:tc>
          <w:tcPr>
            <w:tcW w:w="1980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1E31D0" w:rsidRPr="00B7364B" w:rsidRDefault="001E31D0" w:rsidP="00B7364B">
            <w:r w:rsidRPr="00B7364B">
              <w:t>обязательные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1E31D0" w:rsidRPr="00B7364B" w:rsidRDefault="001E31D0" w:rsidP="00B7364B">
            <w:r w:rsidRPr="00B7364B">
              <w:t>дополнительные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1E31D0" w:rsidRPr="00B7364B" w:rsidRDefault="001E31D0" w:rsidP="00B7364B"/>
        </w:tc>
        <w:tc>
          <w:tcPr>
            <w:tcW w:w="1061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1E31D0" w:rsidRPr="00B7364B" w:rsidRDefault="001E31D0" w:rsidP="00B7364B"/>
        </w:tc>
        <w:tc>
          <w:tcPr>
            <w:tcW w:w="0" w:type="auto"/>
            <w:vAlign w:val="center"/>
          </w:tcPr>
          <w:p w:rsidR="001E31D0" w:rsidRPr="00B7364B" w:rsidRDefault="001E31D0" w:rsidP="00B7364B"/>
        </w:tc>
      </w:tr>
      <w:tr w:rsidR="001E31D0" w:rsidRPr="00B7364B">
        <w:tc>
          <w:tcPr>
            <w:tcW w:w="567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1E31D0" w:rsidRPr="00B7364B" w:rsidRDefault="001E31D0" w:rsidP="00B7364B">
            <w:r w:rsidRPr="00B7364B">
              <w:t>1</w:t>
            </w:r>
          </w:p>
        </w:tc>
        <w:tc>
          <w:tcPr>
            <w:tcW w:w="3213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1E31D0" w:rsidRPr="00B7364B" w:rsidRDefault="001E31D0" w:rsidP="00B7364B">
            <w:r w:rsidRPr="00B7364B">
              <w:t>Проблемы формирования информационного общества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1E31D0" w:rsidRPr="00B7364B" w:rsidRDefault="001E31D0" w:rsidP="00B7364B">
            <w:r w:rsidRPr="00B7364B">
              <w:t>выполнение самостоятельных заданий, решение ситуационных задач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1E31D0" w:rsidRPr="00B7364B" w:rsidRDefault="001E31D0" w:rsidP="00B7364B">
            <w:r w:rsidRPr="00B7364B">
              <w:t>реферат, эссе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1E31D0" w:rsidRPr="00B7364B" w:rsidRDefault="001E31D0" w:rsidP="00B7364B">
            <w:r w:rsidRPr="00B7364B">
              <w:t>14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1E31D0" w:rsidRPr="00B7364B" w:rsidRDefault="001E31D0" w:rsidP="00B7364B">
            <w:r w:rsidRPr="00B7364B">
              <w:t>Обсуждение, защита решений</w:t>
            </w:r>
          </w:p>
        </w:tc>
      </w:tr>
      <w:tr w:rsidR="001E31D0" w:rsidRPr="00B7364B">
        <w:tc>
          <w:tcPr>
            <w:tcW w:w="567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1E31D0" w:rsidRPr="00B7364B" w:rsidRDefault="001E31D0" w:rsidP="00B7364B">
            <w:r w:rsidRPr="00B7364B">
              <w:t>2</w:t>
            </w:r>
          </w:p>
        </w:tc>
        <w:tc>
          <w:tcPr>
            <w:tcW w:w="3213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1E31D0" w:rsidRPr="00B7364B" w:rsidRDefault="001E31D0" w:rsidP="00B7364B">
            <w:r w:rsidRPr="00B7364B">
              <w:t>Актуальные проблемы информационного законодательства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1E31D0" w:rsidRPr="00B7364B" w:rsidRDefault="001E31D0" w:rsidP="00B7364B">
            <w:r w:rsidRPr="00B7364B">
              <w:t>выполнение самостоятельных заданий, решение задач, подготовка докладов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1E31D0" w:rsidRPr="00B7364B" w:rsidRDefault="001E31D0" w:rsidP="00B7364B">
            <w:r w:rsidRPr="00B7364B">
              <w:t>реферат, доклад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1E31D0" w:rsidRPr="00B7364B" w:rsidRDefault="001E31D0" w:rsidP="00B7364B">
            <w:r w:rsidRPr="00B7364B">
              <w:t>16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1E31D0" w:rsidRPr="00B7364B" w:rsidRDefault="001E31D0" w:rsidP="00B7364B">
            <w:r w:rsidRPr="00B7364B">
              <w:t>Выступление, обсуждение</w:t>
            </w:r>
          </w:p>
        </w:tc>
      </w:tr>
      <w:tr w:rsidR="001E31D0" w:rsidRPr="00B7364B">
        <w:tc>
          <w:tcPr>
            <w:tcW w:w="567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1E31D0" w:rsidRPr="00B7364B" w:rsidRDefault="001E31D0" w:rsidP="00B7364B">
            <w:r w:rsidRPr="00B7364B">
              <w:lastRenderedPageBreak/>
              <w:t>3</w:t>
            </w:r>
          </w:p>
        </w:tc>
        <w:tc>
          <w:tcPr>
            <w:tcW w:w="3213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1E31D0" w:rsidRPr="00B7364B" w:rsidRDefault="001E31D0" w:rsidP="00B7364B">
            <w:r w:rsidRPr="00B7364B">
              <w:t>Правовые проблемы и особенности регулирования оборота информации</w:t>
            </w:r>
          </w:p>
          <w:p w:rsidR="001E31D0" w:rsidRPr="00B7364B" w:rsidRDefault="001E31D0" w:rsidP="00B7364B">
            <w:r w:rsidRPr="00B7364B">
              <w:t>в различных сферах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1E31D0" w:rsidRPr="00B7364B" w:rsidRDefault="001E31D0" w:rsidP="00B7364B">
            <w:r w:rsidRPr="00B7364B">
              <w:t>выполнение самостоятельных заданий, решение задач контрольная работа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1E31D0" w:rsidRPr="00B7364B" w:rsidRDefault="001E31D0" w:rsidP="00B7364B">
            <w:r w:rsidRPr="00B7364B">
              <w:t>реферат, доклад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1E31D0" w:rsidRPr="00B7364B" w:rsidRDefault="001E31D0" w:rsidP="00B7364B">
            <w:r w:rsidRPr="00B7364B">
              <w:t>16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1E31D0" w:rsidRPr="00B7364B" w:rsidRDefault="001E31D0" w:rsidP="00B7364B">
            <w:r w:rsidRPr="00B7364B">
              <w:t>Выступление, обсуждение</w:t>
            </w:r>
          </w:p>
        </w:tc>
      </w:tr>
      <w:tr w:rsidR="001E31D0" w:rsidRPr="00B7364B">
        <w:tc>
          <w:tcPr>
            <w:tcW w:w="567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1E31D0" w:rsidRPr="00B7364B" w:rsidRDefault="001E31D0" w:rsidP="00B7364B">
            <w:r w:rsidRPr="00B7364B">
              <w:t>4</w:t>
            </w:r>
          </w:p>
        </w:tc>
        <w:tc>
          <w:tcPr>
            <w:tcW w:w="3213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1E31D0" w:rsidRPr="00B7364B" w:rsidRDefault="001E31D0" w:rsidP="00B7364B">
            <w:r w:rsidRPr="00B7364B">
              <w:t>Правовые основы обеспечения информационной безопасности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1E31D0" w:rsidRPr="00B7364B" w:rsidRDefault="001E31D0" w:rsidP="00B7364B">
            <w:r w:rsidRPr="00B7364B">
              <w:t>выполнение самостоятельных заданий, решение ситуационных задач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1E31D0" w:rsidRPr="00B7364B" w:rsidRDefault="001E31D0" w:rsidP="00B7364B">
            <w:r w:rsidRPr="00B7364B">
              <w:t>реферат, эссе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1E31D0" w:rsidRPr="00B7364B" w:rsidRDefault="001E31D0" w:rsidP="00B7364B">
            <w:r w:rsidRPr="00B7364B">
              <w:t>15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1E31D0" w:rsidRPr="00B7364B" w:rsidRDefault="001E31D0" w:rsidP="00B7364B">
            <w:r w:rsidRPr="00B7364B">
              <w:t>Обсуждение, защита решений</w:t>
            </w:r>
          </w:p>
        </w:tc>
      </w:tr>
      <w:tr w:rsidR="001E31D0" w:rsidRPr="00B7364B">
        <w:tc>
          <w:tcPr>
            <w:tcW w:w="567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1E31D0" w:rsidRPr="00B7364B" w:rsidRDefault="001E31D0" w:rsidP="00B7364B">
            <w:r w:rsidRPr="00B7364B">
              <w:t>5</w:t>
            </w:r>
          </w:p>
        </w:tc>
        <w:tc>
          <w:tcPr>
            <w:tcW w:w="3213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1E31D0" w:rsidRPr="00B7364B" w:rsidRDefault="001E31D0" w:rsidP="00B7364B">
            <w:r w:rsidRPr="00B7364B">
              <w:t>Проблемы правового регулирования интернет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1E31D0" w:rsidRPr="00B7364B" w:rsidRDefault="001E31D0" w:rsidP="00B7364B">
            <w:r w:rsidRPr="00B7364B">
              <w:t>выполнение самостоятельных заданий, решение задач, тест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1E31D0" w:rsidRPr="00B7364B" w:rsidRDefault="001E31D0" w:rsidP="00B7364B">
            <w:r w:rsidRPr="00B7364B">
              <w:t>реферат, эссе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1E31D0" w:rsidRPr="00B7364B" w:rsidRDefault="001E31D0" w:rsidP="00B7364B">
            <w:r w:rsidRPr="00B7364B">
              <w:t>15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1E31D0" w:rsidRPr="00B7364B" w:rsidRDefault="001E31D0" w:rsidP="00B7364B">
            <w:r w:rsidRPr="00B7364B">
              <w:t>Обсуждение, защита решений</w:t>
            </w:r>
          </w:p>
        </w:tc>
      </w:tr>
    </w:tbl>
    <w:p w:rsidR="001E31D0" w:rsidRPr="00F8546C" w:rsidRDefault="001E31D0" w:rsidP="00B7364B">
      <w:pPr>
        <w:rPr>
          <w:sz w:val="28"/>
          <w:szCs w:val="28"/>
        </w:rPr>
      </w:pPr>
      <w:r w:rsidRPr="00F8546C">
        <w:rPr>
          <w:sz w:val="28"/>
          <w:szCs w:val="28"/>
        </w:rPr>
        <w:t xml:space="preserve">5.2. Оценочные средства для текущего контроля успеваемости, </w:t>
      </w:r>
      <w:hyperlink r:id="rId36" w:tooltip="Промежуточная аттестация" w:history="1">
        <w:r w:rsidRPr="00F8546C">
          <w:rPr>
            <w:sz w:val="28"/>
            <w:szCs w:val="28"/>
          </w:rPr>
          <w:t>промежуточной аттестации</w:t>
        </w:r>
      </w:hyperlink>
      <w:r w:rsidRPr="00F8546C">
        <w:rPr>
          <w:sz w:val="28"/>
          <w:szCs w:val="28"/>
        </w:rPr>
        <w:t xml:space="preserve"> по итогам освоения дисциплины </w:t>
      </w:r>
    </w:p>
    <w:p w:rsidR="001E31D0" w:rsidRDefault="001E31D0" w:rsidP="00B7364B">
      <w:pPr>
        <w:rPr>
          <w:sz w:val="28"/>
          <w:szCs w:val="28"/>
          <w:lang w:val="uk-UA"/>
        </w:rPr>
      </w:pPr>
    </w:p>
    <w:p w:rsidR="001E31D0" w:rsidRPr="00057781" w:rsidRDefault="001E31D0" w:rsidP="00057781">
      <w:pPr>
        <w:jc w:val="center"/>
        <w:rPr>
          <w:b/>
          <w:bCs/>
          <w:sz w:val="28"/>
          <w:szCs w:val="28"/>
        </w:rPr>
      </w:pPr>
      <w:r w:rsidRPr="00057781">
        <w:rPr>
          <w:b/>
          <w:bCs/>
          <w:sz w:val="28"/>
          <w:szCs w:val="28"/>
        </w:rPr>
        <w:t>Тесты</w:t>
      </w:r>
    </w:p>
    <w:p w:rsidR="001E31D0" w:rsidRDefault="001E31D0" w:rsidP="00B7364B">
      <w:pPr>
        <w:rPr>
          <w:sz w:val="28"/>
          <w:szCs w:val="28"/>
          <w:lang w:val="uk-UA"/>
        </w:rPr>
      </w:pP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1. Сведения (сообщения, данные) независимо от формы их представления: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а) информация;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б) персональные данные;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в) информационные данные.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 xml:space="preserve">2. Организационный социально - экономический и научно-технический процесс создания оптимальных условий для удовлетворения информационных потребностей и реализации прав граждан, органов государственной власти, органов местного самоуправления, организаций, </w:t>
      </w:r>
      <w:hyperlink r:id="rId37" w:tooltip="Общественно-Государственные объединения" w:history="1">
        <w:r w:rsidRPr="00F8546C">
          <w:rPr>
            <w:sz w:val="28"/>
            <w:szCs w:val="28"/>
          </w:rPr>
          <w:t>общественных объединений</w:t>
        </w:r>
      </w:hyperlink>
      <w:r w:rsidRPr="00F8546C">
        <w:rPr>
          <w:sz w:val="28"/>
          <w:szCs w:val="28"/>
        </w:rPr>
        <w:t xml:space="preserve"> на основе формирования и использования информационных ресурсов называется: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а) информатизация;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б) легализация;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в) коммуникация.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3. Зафиксированная на материальном носителе путем документирования информация с реквизитами, позволяющими определить такую информацию … :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а) информация на бумажном носителе;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б) документированная информация;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в) конфиденциальная информация.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 xml:space="preserve">4. Документированная информация, доступ к которой ограничивается в соответствии с </w:t>
      </w:r>
      <w:hyperlink r:id="rId38" w:tooltip="Законы в России" w:history="1">
        <w:r w:rsidRPr="00F8546C">
          <w:rPr>
            <w:sz w:val="28"/>
            <w:szCs w:val="28"/>
          </w:rPr>
          <w:t xml:space="preserve">законодательством </w:t>
        </w:r>
        <w:r>
          <w:rPr>
            <w:sz w:val="28"/>
            <w:szCs w:val="28"/>
          </w:rPr>
          <w:t>.</w:t>
        </w:r>
      </w:hyperlink>
      <w:r w:rsidRPr="00F8546C">
        <w:rPr>
          <w:sz w:val="28"/>
          <w:szCs w:val="28"/>
        </w:rPr>
        <w:t>: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а) несекретная информация;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б) информация, зафиксированная на специальном носителе;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в) конфиденциальная информация: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lastRenderedPageBreak/>
        <w:t>5. Предназначенные для неограниченного круга лиц печатные, аудиосообщения, аудиовизуальные и иные сообщения и материалы: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а) газеты, журналы, телевидение;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б) средства информации, предназначенные для широкого потребления;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в) массовая информация: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 xml:space="preserve">6. Отдельные документы и отдельные массивы документов, документы и массивы документов в информационных системах (библиотеках, архивах, фондах, </w:t>
      </w:r>
      <w:hyperlink r:id="rId39" w:tooltip="Банк данных" w:history="1">
        <w:r w:rsidRPr="00F8546C">
          <w:rPr>
            <w:sz w:val="28"/>
            <w:szCs w:val="28"/>
          </w:rPr>
          <w:t>банках данных</w:t>
        </w:r>
      </w:hyperlink>
      <w:r w:rsidRPr="00F8546C">
        <w:rPr>
          <w:sz w:val="28"/>
          <w:szCs w:val="28"/>
        </w:rPr>
        <w:t>, других видах информационных систем):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а) информационные ресурсы;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б) массив документации, хранящиеся в специальных помещениях;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в) информация, хранящаяся в органах государственной власти.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7. Документированная информация, подготовленная в соответствии с потребностями пользователей и предназначенная или применяемая для удовлетворения потребностей пользователей.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а) документы;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б) информационные продукты;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 xml:space="preserve">в) </w:t>
      </w:r>
      <w:hyperlink r:id="rId40" w:tooltip="Информационные бюллетени" w:history="1">
        <w:r w:rsidRPr="00F8546C">
          <w:rPr>
            <w:sz w:val="28"/>
            <w:szCs w:val="28"/>
          </w:rPr>
          <w:t>информационные сообщения</w:t>
        </w:r>
      </w:hyperlink>
      <w:r w:rsidRPr="00F8546C">
        <w:rPr>
          <w:sz w:val="28"/>
          <w:szCs w:val="28"/>
        </w:rPr>
        <w:t>.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8. Действия субъектов (собственников и владельцев) по обеспечению пользователей информационными продуктами: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а) получение информации пользователями;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б) оказание услуг специальными подразделениями связи;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в) информационные услуги.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 xml:space="preserve">9. Собственник документированной информации, информационных ресурсов, информационных продуктов и (или) средств международного </w:t>
      </w:r>
      <w:hyperlink r:id="rId41" w:tooltip="Информационный обмен" w:history="1">
        <w:r w:rsidRPr="00F8546C">
          <w:rPr>
            <w:sz w:val="28"/>
            <w:szCs w:val="28"/>
          </w:rPr>
          <w:t>информационного обмена</w:t>
        </w:r>
      </w:hyperlink>
      <w:r w:rsidRPr="00F8546C">
        <w:rPr>
          <w:sz w:val="28"/>
          <w:szCs w:val="28"/>
        </w:rPr>
        <w:t>: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а) субъект, реализующий полномочия владения, пользования, распоряжения указанными объектами в объеме, устанавливаемом законом.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б) субъект, обладающий информацией;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в) субъект, обладающий конфиденциальной информацией.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10. Процессы создания, сбора, обработки, накопления, хранения, поиска, распространения и потребления информации: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а) процессы передачи информации пользователям;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 xml:space="preserve">б) процессы </w:t>
      </w:r>
      <w:hyperlink r:id="rId42" w:tooltip="Информационные сети" w:history="1">
        <w:r w:rsidRPr="00F8546C">
          <w:rPr>
            <w:sz w:val="28"/>
            <w:szCs w:val="28"/>
          </w:rPr>
          <w:t>обработки информации</w:t>
        </w:r>
      </w:hyperlink>
      <w:r w:rsidRPr="00F8546C">
        <w:rPr>
          <w:sz w:val="28"/>
          <w:szCs w:val="28"/>
        </w:rPr>
        <w:t xml:space="preserve"> с целью передачи ее пользователям;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в) информационные процессы: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 xml:space="preserve">11. Передача и получение информационных продуктов, а также оказание информационных услуг через Государственную границу </w:t>
      </w:r>
      <w:r>
        <w:rPr>
          <w:sz w:val="28"/>
          <w:szCs w:val="28"/>
        </w:rPr>
        <w:t>.</w:t>
      </w:r>
      <w:r w:rsidRPr="00F8546C">
        <w:rPr>
          <w:sz w:val="28"/>
          <w:szCs w:val="28"/>
        </w:rPr>
        <w:t>: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а) предоставление информации зарубежным пользователям;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б) международный информационный обмен: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 xml:space="preserve">в) перемещение информационных ресурсов через Государственную границу </w:t>
      </w:r>
      <w:r>
        <w:rPr>
          <w:sz w:val="28"/>
          <w:szCs w:val="28"/>
        </w:rPr>
        <w:t>.</w:t>
      </w:r>
      <w:r w:rsidRPr="00F8546C">
        <w:rPr>
          <w:sz w:val="28"/>
          <w:szCs w:val="28"/>
        </w:rPr>
        <w:t>.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12. Средства международного информационного обмена: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а) информационные системы, сети и сети связи, используемые при международном информационном обмене;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lastRenderedPageBreak/>
        <w:t xml:space="preserve">б) </w:t>
      </w:r>
      <w:hyperlink r:id="rId43" w:tooltip="Телекоммуникационное оборудование" w:history="1">
        <w:r w:rsidRPr="00F8546C">
          <w:rPr>
            <w:sz w:val="28"/>
            <w:szCs w:val="28"/>
          </w:rPr>
          <w:t>телекоммуникационные системы</w:t>
        </w:r>
      </w:hyperlink>
      <w:r w:rsidRPr="00F8546C">
        <w:rPr>
          <w:sz w:val="28"/>
          <w:szCs w:val="28"/>
        </w:rPr>
        <w:t xml:space="preserve"> международного информационного обмена;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в) средства передачи информации.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13. Сфера деятельности субъектов, связанная с созданием, преобразованием и потреблением информации: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а) сфера деятельности информационных систем;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б) информационная сфера;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в) сфера информационных технологий.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14. Состояние защищенности информационной среды общества, обеспечивающее ее формирование, использование и развитие в интересах граждан, организаций, государства: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а) обеспечение безопасного использования информации;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 xml:space="preserve">б) состояние </w:t>
      </w:r>
      <w:hyperlink r:id="rId44" w:tooltip="Безопасность информационная" w:history="1">
        <w:r w:rsidRPr="00F8546C">
          <w:rPr>
            <w:sz w:val="28"/>
            <w:szCs w:val="28"/>
          </w:rPr>
          <w:t>безопасного информационного</w:t>
        </w:r>
      </w:hyperlink>
      <w:r w:rsidRPr="00F8546C">
        <w:rPr>
          <w:sz w:val="28"/>
          <w:szCs w:val="28"/>
        </w:rPr>
        <w:t xml:space="preserve"> обмена;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в) информационная безопасность.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15. Организационно упорядоченная совокупность документов (массивов документов) и информационных технологий, в том числе с использованием средств вычислительной техники и связи, реализующих информационные процессы: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а) информационная система: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б) система документированной информации;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в) система информационных носителей.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16. Отдельные документы и отдельные массивы документов, документы и массивы документов в информационных системах (библиотеках, архивах, фондах, банках данных, других информационных системах):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а) система документированной информации;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б) ресурсы информационных систем;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в) информационные ресурсы: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17. Сведения о фактах, событиях и обстоятельствах жизни гражданина, позволяющие идентифицировать его личность: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а) банк данных на граждан;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б) информация о гражданах (персональные данные);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в) сведения о гражданах их личной жизни.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18. Главный редактор средства массовой информации: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а) субъект информационных правоотношений;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 xml:space="preserve">б) </w:t>
      </w:r>
      <w:hyperlink r:id="rId45" w:tooltip="Владелец" w:history="1">
        <w:r w:rsidRPr="00F8546C">
          <w:rPr>
            <w:sz w:val="28"/>
            <w:szCs w:val="28"/>
          </w:rPr>
          <w:t>владелец</w:t>
        </w:r>
      </w:hyperlink>
      <w:r w:rsidRPr="00F8546C">
        <w:rPr>
          <w:sz w:val="28"/>
          <w:szCs w:val="28"/>
        </w:rPr>
        <w:t xml:space="preserve"> средства массовой информации;</w:t>
      </w:r>
    </w:p>
    <w:p w:rsidR="001E31D0" w:rsidRPr="00F8546C" w:rsidRDefault="00597D43" w:rsidP="00784BF2">
      <w:pPr>
        <w:ind w:firstLine="709"/>
        <w:jc w:val="both"/>
        <w:rPr>
          <w:sz w:val="28"/>
          <w:szCs w:val="28"/>
        </w:rPr>
      </w:pPr>
      <w:hyperlink r:id="rId46" w:history="1">
        <w:r w:rsidR="001E31D0" w:rsidRPr="00F8546C">
          <w:rPr>
            <w:sz w:val="28"/>
            <w:szCs w:val="28"/>
          </w:rPr>
          <w:t>Получить полный текст</w:t>
        </w:r>
      </w:hyperlink>
      <w:r w:rsidR="001E31D0" w:rsidRPr="00F8546C">
        <w:rPr>
          <w:sz w:val="28"/>
          <w:szCs w:val="28"/>
        </w:rPr>
        <w:t xml:space="preserve"> </w:t>
      </w:r>
    </w:p>
    <w:p w:rsidR="001E31D0" w:rsidRPr="00F8546C" w:rsidRDefault="00597D43" w:rsidP="00784BF2">
      <w:pPr>
        <w:ind w:firstLine="709"/>
        <w:jc w:val="both"/>
        <w:rPr>
          <w:sz w:val="28"/>
          <w:szCs w:val="28"/>
        </w:rPr>
      </w:pPr>
      <w:hyperlink r:id="rId47" w:history="1">
        <w:r w:rsidR="001E31D0" w:rsidRPr="00F8546C">
          <w:rPr>
            <w:sz w:val="28"/>
            <w:szCs w:val="28"/>
          </w:rPr>
          <w:t>Подписаться на рассылку!</w:t>
        </w:r>
      </w:hyperlink>
      <w:r w:rsidR="001E31D0" w:rsidRPr="00F8546C">
        <w:rPr>
          <w:sz w:val="28"/>
          <w:szCs w:val="28"/>
        </w:rPr>
        <w:t xml:space="preserve"> 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в) руководитель редакции.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19. Собственник информационных ресурсов, информационных систем, технологий и средств их обеспечения: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а) издатель;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б) субъект, в полном объеме реализующий полномочия владения, пользования, распоряжения указанными объектами;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lastRenderedPageBreak/>
        <w:t>в) субъект, обращающийся к информационной системе.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20. Субъект, реализующий полномочия владения, пользования и распоряжения информационными объектами в объеме, устанавливаемом собственником: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а) уполномоченное лицо;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б) пользователь;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в) владелец.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21. Субъект, обращающийся к информационной системе или посреднику за получением необходимой ему информации и пользующийся ею: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а) владелец информации;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б) получатель информации;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в) пользователь (потребитель) информации.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 xml:space="preserve">22. Программные, технические, лингвистические, правовые, организационные средства (программы для электронных вычислительных машин; средства вычислительной техники и связи; словари, тезаурусы и классификаторы; инструкции и методики; положения, уставы; </w:t>
      </w:r>
      <w:hyperlink r:id="rId48" w:tooltip="Должностные инструкции" w:history="1">
        <w:r w:rsidRPr="00F8546C">
          <w:rPr>
            <w:sz w:val="28"/>
            <w:szCs w:val="28"/>
          </w:rPr>
          <w:t>должностные инструкции</w:t>
        </w:r>
      </w:hyperlink>
      <w:r w:rsidRPr="00F8546C">
        <w:rPr>
          <w:sz w:val="28"/>
          <w:szCs w:val="28"/>
        </w:rPr>
        <w:t>; схемы и их описания, другая эксплуатационная и сопроводительная документация), используемые или создаваемые при проектировании информационных систем и обеспечивающие их эксплуатацию: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 xml:space="preserve">а) средства обеспечения </w:t>
      </w:r>
      <w:hyperlink r:id="rId49" w:tooltip="Автоматизированные информационные системы" w:history="1">
        <w:r w:rsidRPr="00F8546C">
          <w:rPr>
            <w:sz w:val="28"/>
            <w:szCs w:val="28"/>
          </w:rPr>
          <w:t>автоматизированных информационных систем</w:t>
        </w:r>
      </w:hyperlink>
      <w:r w:rsidRPr="00F8546C">
        <w:rPr>
          <w:sz w:val="28"/>
          <w:szCs w:val="28"/>
        </w:rPr>
        <w:t xml:space="preserve"> и их технологий;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 xml:space="preserve">б) </w:t>
      </w:r>
      <w:hyperlink r:id="rId50" w:tooltip="Программное обеспечение" w:history="1">
        <w:r w:rsidRPr="00F8546C">
          <w:rPr>
            <w:sz w:val="28"/>
            <w:szCs w:val="28"/>
          </w:rPr>
          <w:t>программное обеспечение</w:t>
        </w:r>
      </w:hyperlink>
      <w:r w:rsidRPr="00F8546C">
        <w:rPr>
          <w:sz w:val="28"/>
          <w:szCs w:val="28"/>
        </w:rPr>
        <w:t xml:space="preserve"> информационных ресурсов;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в) средства обеспечения использования информационных ресурсов.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23. Не является Российской правовой информационно-поисковой системой: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а) РАСИНА;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б) Лексикон;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в) Гарант.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24. Не является Российской правовой информационно-поисковой системой: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а) Консультант плюс;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б) Информпресс;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в) ЮСИС.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25. Издательская продукция, прошедшая редакционно-издательскую обработку, полиграфически самостоятельно оформленная, имеющая выходные сведения: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а) издания (текстовые, нотные, картографические);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б) книги, выпущенные в издательстве;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в) продукция средств массовой информации.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26. Основным объектом правоотношений в информационной сфере является: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а) носители информации;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lastRenderedPageBreak/>
        <w:t>б) информация;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в) информационные ресурсы.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27. Произведения печати, публикуемые от имени органов законодательной, исполнительной и судебной власти, носящие законодательный, нормативный, директивный или информационный характер: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а) законодательные акты;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б) официальные документы;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в) документы опубликованные в печати.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28. Аудиовизуальная продукция: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а) компьютерные программы;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б) кино-, видео-, фото-, фонодокументы;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в) продукция на магнитных носителях.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29. Структура информационных норм не содержит в себе: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а) гипотезу;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б) диспозицию;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в) условие применения.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30. Структура информационных норм содержит в себе: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а) основную часть;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б) санкцию;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в) меру применения.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 xml:space="preserve">31. Результаты научно-исследовательской и опытно-конструкторской деятельности (диссертации, отчеты о научно-исследовательских и опытно-конструкторских работах, </w:t>
      </w:r>
      <w:hyperlink r:id="rId51" w:tooltip="Депонирование" w:history="1">
        <w:r w:rsidRPr="00F8546C">
          <w:rPr>
            <w:sz w:val="28"/>
            <w:szCs w:val="28"/>
          </w:rPr>
          <w:t>депонированные</w:t>
        </w:r>
      </w:hyperlink>
      <w:r w:rsidRPr="00F8546C">
        <w:rPr>
          <w:sz w:val="28"/>
          <w:szCs w:val="28"/>
        </w:rPr>
        <w:t xml:space="preserve"> </w:t>
      </w:r>
      <w:hyperlink r:id="rId52" w:tooltip="Научные работы" w:history="1">
        <w:r w:rsidRPr="00F8546C">
          <w:rPr>
            <w:sz w:val="28"/>
            <w:szCs w:val="28"/>
          </w:rPr>
          <w:t>научные работы</w:t>
        </w:r>
      </w:hyperlink>
      <w:r w:rsidRPr="00F8546C">
        <w:rPr>
          <w:sz w:val="28"/>
          <w:szCs w:val="28"/>
        </w:rPr>
        <w:t>, алгоритмы и программы: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а) неопубликованные документы;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б) рукописи;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в) подготовленные к опубликованию документы.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32. Распространяемая в любой форме, с помощью любых средств информация о физическом или юридическом лице, товарах, идеях и начинаниях (</w:t>
      </w:r>
      <w:hyperlink r:id="rId53" w:tooltip="Информативная реклама" w:history="1">
        <w:r w:rsidRPr="00F8546C">
          <w:rPr>
            <w:sz w:val="28"/>
            <w:szCs w:val="28"/>
          </w:rPr>
          <w:t>рекламная информация</w:t>
        </w:r>
      </w:hyperlink>
      <w:r w:rsidRPr="00F8546C">
        <w:rPr>
          <w:sz w:val="28"/>
          <w:szCs w:val="28"/>
        </w:rPr>
        <w:t>), которая предназначена для неопределенного круга лиц и призвана формировать или поддерживать интерес к этим физическому, юридическому лицу, товарам, идеям и начинаниям и способствовать реализации товаров, идей и начинаний: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а) реклама;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б) ненадлежащая реклама;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в) информация о физическом или юридическом лице.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 xml:space="preserve">33. Недобросовестная, недостоверная, неэтичная, заведомо ложная и иная реклама, в которой допущены нарушения требований к ее содержанию, времени, месту и способу распространения, установленных законодательством </w:t>
      </w:r>
      <w:r>
        <w:rPr>
          <w:sz w:val="28"/>
          <w:szCs w:val="28"/>
        </w:rPr>
        <w:t>.</w:t>
      </w:r>
      <w:r w:rsidRPr="00F8546C">
        <w:rPr>
          <w:sz w:val="28"/>
          <w:szCs w:val="28"/>
        </w:rPr>
        <w:t>: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а) ненадлежащая реклама;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б) недоброкачественная информация;;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в) реклама, которая оформлена ненадлежащим образом.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lastRenderedPageBreak/>
        <w:t>34. Опровержение ненадлежащей рекламы, распространяемое в целях ликвидации вызванных ею последствий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а) публикации в средствах массовой информации;;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б) контрреклама;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в) реклама, которая оформлена ненадлежащим образом.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35. Юридическое или физическое лицо, являющееся источником рекламной информации для производства, размещения, последующего распространения рекламы: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а) рекламопроизводитель;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б) рекламодатель;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в) рекламораспространитель.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36. Юридическое или физическое лицо, осуществляющее полное или частичное приведение рекламной информации к готовой для распространения форме: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а) рекламопроизводитель: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б) распространитель рекламы;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в) рекламоподготовитель.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 xml:space="preserve">37. Юридическое или физическое лицо, осуществляющее размещение и (или) распространение рекламной информации путем предоставления и (или) использования имущества, в том числе технических средств радиовещания, телевизионного </w:t>
      </w:r>
      <w:hyperlink r:id="rId54" w:tooltip="Вещание" w:history="1">
        <w:r w:rsidRPr="00F8546C">
          <w:rPr>
            <w:sz w:val="28"/>
            <w:szCs w:val="28"/>
          </w:rPr>
          <w:t>вещания</w:t>
        </w:r>
      </w:hyperlink>
      <w:r w:rsidRPr="00F8546C">
        <w:rPr>
          <w:sz w:val="28"/>
          <w:szCs w:val="28"/>
        </w:rPr>
        <w:t>, а также каналов связи, эфирного времени и иными способами: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а) потребитель рекламы;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б) производитель рекламы;</w:t>
      </w:r>
    </w:p>
    <w:p w:rsidR="001E31D0" w:rsidRPr="00F8546C" w:rsidRDefault="00597D43" w:rsidP="00784BF2">
      <w:pPr>
        <w:ind w:firstLine="709"/>
        <w:jc w:val="both"/>
        <w:rPr>
          <w:sz w:val="28"/>
          <w:szCs w:val="28"/>
        </w:rPr>
      </w:pPr>
      <w:hyperlink r:id="rId55" w:history="1">
        <w:r w:rsidR="001E31D0" w:rsidRPr="00F8546C">
          <w:rPr>
            <w:sz w:val="28"/>
            <w:szCs w:val="28"/>
          </w:rPr>
          <w:t>Получить полный текст</w:t>
        </w:r>
      </w:hyperlink>
      <w:r w:rsidR="001E31D0" w:rsidRPr="00F8546C">
        <w:rPr>
          <w:sz w:val="28"/>
          <w:szCs w:val="28"/>
        </w:rPr>
        <w:t xml:space="preserve"> </w:t>
      </w:r>
    </w:p>
    <w:p w:rsidR="001E31D0" w:rsidRPr="00F8546C" w:rsidRDefault="00597D43" w:rsidP="00784BF2">
      <w:pPr>
        <w:ind w:firstLine="709"/>
        <w:jc w:val="both"/>
        <w:rPr>
          <w:sz w:val="28"/>
          <w:szCs w:val="28"/>
        </w:rPr>
      </w:pPr>
      <w:hyperlink r:id="rId56" w:history="1">
        <w:r w:rsidR="001E31D0" w:rsidRPr="00F8546C">
          <w:rPr>
            <w:sz w:val="28"/>
            <w:szCs w:val="28"/>
          </w:rPr>
          <w:t>Подписаться на рассылку!</w:t>
        </w:r>
      </w:hyperlink>
      <w:r w:rsidR="001E31D0" w:rsidRPr="00F8546C">
        <w:rPr>
          <w:sz w:val="28"/>
          <w:szCs w:val="28"/>
        </w:rPr>
        <w:t xml:space="preserve"> 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в) рекламораспространитель.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38. Юридические или физические лица, до сведения которых доводится или может быть доведена реклама, следствием чего является или может являться соответствующее воздействие рекламы на них: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а) хранители рекламной информации в любой форме;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б) распространители рекламы;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в) потребители рекламы.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39. В зависимости от их содержания информационно-правовые нормы не могут быть: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а) материальными;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б) процессуальными;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в) смешанными.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40. Основными принципами обеспечения безопасности не являются: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а) законность и соблюдение баланса;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б) взаимная ответственность личности, общества и государства;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 xml:space="preserve">в) </w:t>
      </w:r>
      <w:hyperlink r:id="rId57" w:tooltip="Децентрализация" w:history="1">
        <w:r w:rsidRPr="00F8546C">
          <w:rPr>
            <w:sz w:val="28"/>
            <w:szCs w:val="28"/>
          </w:rPr>
          <w:t>децентрализации</w:t>
        </w:r>
      </w:hyperlink>
      <w:r w:rsidRPr="00F8546C">
        <w:rPr>
          <w:sz w:val="28"/>
          <w:szCs w:val="28"/>
        </w:rPr>
        <w:t xml:space="preserve"> и демократизм.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41. К принципам обеспечения безопасности относится: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а) согласованность;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lastRenderedPageBreak/>
        <w:t>б) взаимная ответственность личности, общества и государства;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в) децентрализации и демократизм.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42. Совокупность условий и факторов, создающих опасность жизненно важным интересам личности, общества и государства: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а) угроза информационной безопасности;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б) предполагаемые действия иностранн ых государств;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в) деятельность иностранных разведок.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43. Не являются видами угроз информационной безопасности: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а) внутренние угрозы;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б) внешние угрозы;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в) значительные угрозы.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44. Не являются видами угроз информационной безопасности: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а) угрозы военные;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б) угрозы потенциальные;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в) угрозы реальные.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 xml:space="preserve">45. К методам обеспечения информационной безопасности </w:t>
      </w:r>
      <w:r>
        <w:rPr>
          <w:sz w:val="28"/>
          <w:szCs w:val="28"/>
        </w:rPr>
        <w:t>.</w:t>
      </w:r>
      <w:r w:rsidRPr="00F8546C">
        <w:rPr>
          <w:sz w:val="28"/>
          <w:szCs w:val="28"/>
        </w:rPr>
        <w:t xml:space="preserve"> относятся: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а) правовые;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б) неправовые;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в) легальные.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 xml:space="preserve">46. К методам обеспечения информационной безопасности </w:t>
      </w:r>
      <w:r>
        <w:rPr>
          <w:sz w:val="28"/>
          <w:szCs w:val="28"/>
        </w:rPr>
        <w:t>.</w:t>
      </w:r>
      <w:r w:rsidRPr="00F8546C">
        <w:rPr>
          <w:sz w:val="28"/>
          <w:szCs w:val="28"/>
        </w:rPr>
        <w:t xml:space="preserve"> относятся: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а) методы принуждения;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б) организационно-технические;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в) секретные.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 xml:space="preserve">47. К методам обеспечения информационной безопасности </w:t>
      </w:r>
      <w:r>
        <w:rPr>
          <w:sz w:val="28"/>
          <w:szCs w:val="28"/>
        </w:rPr>
        <w:t>.</w:t>
      </w:r>
      <w:r w:rsidRPr="00F8546C">
        <w:rPr>
          <w:sz w:val="28"/>
          <w:szCs w:val="28"/>
        </w:rPr>
        <w:t xml:space="preserve"> относятся: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а) оперативные;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б) конструктивные;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в) экономические.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48. Библиотека: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а) хранилище книг;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б) ресурсы информации;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в) образовательное и культурное учреждение.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49. Понятие частной библиотеки включает в себя: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а) наличие достаточного количества книг;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б) наличие помещения для хранения книг;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в) наличия возможности временного использования книг физическими и юридическими лицами.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50. Информационные правоотношения регулируются отраслями права: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а) информационного;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б) воздушного;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в) финансового.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51. Информационные правоотношения регулируются отраслями права: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а) налогового;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б) гражданского;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в) экологического.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lastRenderedPageBreak/>
        <w:t>52. Информационные правоотношения регулируются отраслями права: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а) финансового;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б) административного;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в) бюджетного.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53. Информационное право это: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а) институт гражданского права;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 xml:space="preserve">б) институт </w:t>
      </w:r>
      <w:hyperlink r:id="rId58" w:tooltip="Авторское право" w:history="1">
        <w:r w:rsidRPr="00F8546C">
          <w:rPr>
            <w:sz w:val="28"/>
            <w:szCs w:val="28"/>
          </w:rPr>
          <w:t>авторского права</w:t>
        </w:r>
      </w:hyperlink>
      <w:r w:rsidRPr="00F8546C">
        <w:rPr>
          <w:sz w:val="28"/>
          <w:szCs w:val="28"/>
        </w:rPr>
        <w:t>;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в) комплексная отрасль права.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 xml:space="preserve">54. Программа для ЭВМ, представляющая, включенную в нее </w:t>
      </w:r>
      <w:hyperlink r:id="rId59" w:tooltip="Базы данных" w:history="1">
        <w:r w:rsidRPr="00F8546C">
          <w:rPr>
            <w:sz w:val="28"/>
            <w:szCs w:val="28"/>
          </w:rPr>
          <w:t>базу данных</w:t>
        </w:r>
      </w:hyperlink>
      <w:r w:rsidRPr="00F8546C">
        <w:rPr>
          <w:sz w:val="28"/>
          <w:szCs w:val="28"/>
        </w:rPr>
        <w:t xml:space="preserve"> или иную информацию, для всеобщего сведения, посредством технических средств, применяемых для связи между ЭВМ это: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а) программа сети Интернет;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б) база данных для связи между ЭВМ;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в) WEB-cайт.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55. Издания, включающие программы для электронных вычислительных машин и базы данных или представляющие собой программы для ЭВМ и базы данных это: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а) электронные издания;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б) программы Интернет;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в) издательские программы.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56. Пользователи (потребители) информации это: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 xml:space="preserve">а) граждане </w:t>
      </w:r>
      <w:r>
        <w:rPr>
          <w:sz w:val="28"/>
          <w:szCs w:val="28"/>
        </w:rPr>
        <w:t>.</w:t>
      </w:r>
      <w:r w:rsidRPr="00F8546C">
        <w:rPr>
          <w:sz w:val="28"/>
          <w:szCs w:val="28"/>
        </w:rPr>
        <w:t>;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б) юридические лица, работающие с информацией;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в) субъекты, обращающиеся к информационной системе.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57. Сфера деятельности субъектов, связанная с созданием, преобразованием и потреблением информации это: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а) сфера хранения информации;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б) информационная сфера;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 xml:space="preserve">в) сфера </w:t>
      </w:r>
      <w:hyperlink r:id="rId60" w:tooltip="Государственное регулирование" w:history="1">
        <w:r w:rsidRPr="00F8546C">
          <w:rPr>
            <w:sz w:val="28"/>
            <w:szCs w:val="28"/>
          </w:rPr>
          <w:t>государственного регулирования</w:t>
        </w:r>
      </w:hyperlink>
      <w:r w:rsidRPr="00F8546C">
        <w:rPr>
          <w:sz w:val="28"/>
          <w:szCs w:val="28"/>
        </w:rPr>
        <w:t xml:space="preserve"> информации.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58. Информационные системы, сети и сети связи, используемые при международном информационном обмене это: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а) средства международного информационного обмена;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б) методы международного информационного обмена;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в) обеспечение международного информационного обмена.</w:t>
      </w:r>
    </w:p>
    <w:p w:rsidR="001E31D0" w:rsidRDefault="001E31D0" w:rsidP="00B7364B">
      <w:pPr>
        <w:rPr>
          <w:sz w:val="28"/>
          <w:szCs w:val="28"/>
          <w:lang w:val="uk-UA"/>
        </w:rPr>
      </w:pPr>
    </w:p>
    <w:p w:rsidR="001E31D0" w:rsidRPr="00057781" w:rsidRDefault="001E31D0" w:rsidP="00057781">
      <w:pPr>
        <w:ind w:firstLine="709"/>
        <w:rPr>
          <w:b/>
          <w:bCs/>
          <w:sz w:val="28"/>
          <w:szCs w:val="28"/>
        </w:rPr>
      </w:pPr>
      <w:r w:rsidRPr="00057781">
        <w:rPr>
          <w:b/>
          <w:bCs/>
          <w:sz w:val="28"/>
          <w:szCs w:val="28"/>
        </w:rPr>
        <w:t>5.3. Темы научных докладов, эссе, контрольных работ и рефератов</w:t>
      </w:r>
    </w:p>
    <w:p w:rsidR="001E31D0" w:rsidRDefault="001E31D0" w:rsidP="00B7364B">
      <w:pPr>
        <w:rPr>
          <w:sz w:val="28"/>
          <w:szCs w:val="28"/>
          <w:lang w:val="uk-UA"/>
        </w:rPr>
      </w:pPr>
    </w:p>
    <w:p w:rsidR="001E31D0" w:rsidRPr="00F8546C" w:rsidRDefault="001E31D0" w:rsidP="00057781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Методические рекомендации по подготовке научных докладов, эссе, контрольных работ, рефератов</w:t>
      </w:r>
    </w:p>
    <w:p w:rsidR="001E31D0" w:rsidRPr="00F8546C" w:rsidRDefault="001E31D0" w:rsidP="00057781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 xml:space="preserve">Научно-исследовательская работа аспирантов является важной составной частью процесса их обучения и подготовки. Аспиранты дневной формы обучения готовят контрольные работы, доклады, рефераты, эссе, сообщения по теме </w:t>
      </w:r>
      <w:hyperlink r:id="rId61" w:tooltip="Семинарские занятия" w:history="1">
        <w:r w:rsidRPr="00F8546C">
          <w:rPr>
            <w:sz w:val="28"/>
            <w:szCs w:val="28"/>
          </w:rPr>
          <w:t>семинарского занятия</w:t>
        </w:r>
      </w:hyperlink>
      <w:r w:rsidRPr="00F8546C">
        <w:rPr>
          <w:sz w:val="28"/>
          <w:szCs w:val="28"/>
        </w:rPr>
        <w:t>, участвуют в подготовке научных докладов.</w:t>
      </w:r>
    </w:p>
    <w:p w:rsidR="001E31D0" w:rsidRPr="00F8546C" w:rsidRDefault="001E31D0" w:rsidP="00057781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lastRenderedPageBreak/>
        <w:t>Научный проект – это научный документ, содержащий изложение результатов научно-исследовательской работы, опубликованной в печати или прочитанной в аудитории. Цель научного проекта - приобретение опыта самостоятельного изучения дополнительной научной (монографической) и иной литературы, справочного материала, а также опыта публичного выступления перед аудиторией с изложением сделанных выводов.</w:t>
      </w:r>
    </w:p>
    <w:p w:rsidR="001E31D0" w:rsidRPr="00F8546C" w:rsidRDefault="001E31D0" w:rsidP="00057781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Тема научного доклада, эссе, реферата должна быть актуальной и соответствовать современному состоянию и перспективам развития финансово-правовой науки, правоприменительной и нормотворческой практики в указанной сфере. При определении темы необходимо учитывать ее значимость для совершенствования законодательства, деятельности правоприменительных, законотворческих и иных государственных и муниципальных органов и организаций, а также защиты интересов субъектов информационных правоотношений. Аспирантам предоставляется право избрать тему проекта из перечня тем, разработанного на кафедре, либо предложить свою тему (инициативная тема). Инициативная тема обсуждается с научным руководителем с целью выявления обоснованности и целесообразности ее разработки. Рекомендуется выбирать темы научных проектов с перспективой включения своих научных разработок в дипломный проект.</w:t>
      </w:r>
    </w:p>
    <w:p w:rsidR="001E31D0" w:rsidRPr="00F8546C" w:rsidRDefault="001E31D0" w:rsidP="00057781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Подготовка научного проекта начинается с выбора темы исследования и составления предварительного плана. Следующий этап может включать в себя подбор и изучение научной, учебной, специальной литературы; нормативно-правовых актов; материалов практики, «</w:t>
      </w:r>
      <w:hyperlink r:id="rId62" w:tooltip="Круглые столы" w:history="1">
        <w:r w:rsidRPr="00F8546C">
          <w:rPr>
            <w:sz w:val="28"/>
            <w:szCs w:val="28"/>
          </w:rPr>
          <w:t>круглых столов</w:t>
        </w:r>
      </w:hyperlink>
      <w:r w:rsidRPr="00F8546C">
        <w:rPr>
          <w:sz w:val="28"/>
          <w:szCs w:val="28"/>
        </w:rPr>
        <w:t>», научных конференций, семинаров; зарубежного опыта; статистических и аналитических данных; информации по теме исследования, размещенной на официальных сайтах органов государственной власти и местного самоуправления. По результатам изучения материалов по теме исследования с научным руководителем определяется окончательный вариант плана и содержания проекта.</w:t>
      </w:r>
    </w:p>
    <w:p w:rsidR="001E31D0" w:rsidRPr="00F8546C" w:rsidRDefault="001E31D0" w:rsidP="00057781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Учитывая, что научный проект относится к числу самостоятельных, творческих исследований, при его написании недопустимы плагиат (выдача чужого произведения либо его части за свое) и компиляция (использование результатов чужих исследований без самостоятельной обработки источников). При заимствовании сведений, фактических данных или мнений других авторов необходимо по тексту работы делать сноски с указанием соответствующего источника.</w:t>
      </w:r>
    </w:p>
    <w:p w:rsidR="001E31D0" w:rsidRDefault="001E31D0" w:rsidP="00B7364B">
      <w:pPr>
        <w:rPr>
          <w:sz w:val="28"/>
          <w:szCs w:val="28"/>
          <w:lang w:val="uk-UA"/>
        </w:rPr>
      </w:pP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1. Роль информации в жизни современного общества.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2. Основные тенденции развития правового регулирования оборота информации.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3. Информационные технологии как объект правоотношений.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4. Информационные ресурсы и их правовое обеспечение.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5. Деятельность государства в информационной сфере.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lastRenderedPageBreak/>
        <w:t>6. Основные признаки информационного общества.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 xml:space="preserve">7. Путь </w:t>
      </w:r>
      <w:r>
        <w:rPr>
          <w:sz w:val="28"/>
          <w:szCs w:val="28"/>
        </w:rPr>
        <w:t>ДНР</w:t>
      </w:r>
      <w:r w:rsidRPr="00F8546C">
        <w:rPr>
          <w:sz w:val="28"/>
          <w:szCs w:val="28"/>
        </w:rPr>
        <w:t xml:space="preserve"> в информационное общество.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8. Актуальные проблемы информационного права.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 xml:space="preserve">9. Информационное право </w:t>
      </w:r>
      <w:r>
        <w:rPr>
          <w:sz w:val="28"/>
          <w:szCs w:val="28"/>
        </w:rPr>
        <w:t>.</w:t>
      </w:r>
      <w:r w:rsidRPr="00F8546C">
        <w:rPr>
          <w:sz w:val="28"/>
          <w:szCs w:val="28"/>
        </w:rPr>
        <w:t xml:space="preserve"> как отрасль права, его соотношение со смежными отраслями права.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10. Основные категории информационного права.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11. Источники информационного права.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12. Информационное законодательство.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13. Соотношение науки информационного права со смежными отраслевыми науками.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14. Особенности информационно-правовых норм и их законодательное закрепление.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15. Развитие информационного законодательства в зарубежных странах.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16. Международные основы информационного законодательства.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17. Правовые основы создания и распространения открытой информации и информации ограниченного доступа.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18. Правоотношения, возникающие по поводу документированной информации о гражданах, официальной документированной информации, информации, создаваемой СМИ.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19. Правоотношения, возникающие при разработке информационных технологий и средств их обеспечения.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20. Формы правового регулирования отношений в сфере информационной безопасности.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21. Правовое обеспечением безопасности в информационной сфере.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22. Государственная политика в сфере обеспечения информационной безопасности.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23. Гражданско-правовая, административно-правовая и уголовно-правовая, дисциплинарная ответственность за правонарушения в информационной сфере.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24. Проблемы правовой ответственности в информационной сфере.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25. Автоматизированные системы правовой информации в зарубежных странах.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26. Интернет как явление и процесс.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27. Правовые проблемы Интернета.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28. Правовые аспекты обеспечения безопасности в Интернете.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29. Проблемы охраны авторских прав в российском секторе Интернета.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30. Актуальные проблемы защиты интеллектуальной собственности в Интернете.</w:t>
      </w:r>
    </w:p>
    <w:p w:rsidR="001E31D0" w:rsidRDefault="001E31D0" w:rsidP="00784BF2">
      <w:pPr>
        <w:ind w:firstLine="709"/>
        <w:jc w:val="both"/>
        <w:rPr>
          <w:sz w:val="28"/>
          <w:szCs w:val="28"/>
          <w:lang w:val="uk-UA"/>
        </w:rPr>
      </w:pPr>
    </w:p>
    <w:p w:rsidR="001E31D0" w:rsidRDefault="001E31D0" w:rsidP="00784BF2">
      <w:pPr>
        <w:ind w:firstLine="709"/>
        <w:jc w:val="both"/>
        <w:rPr>
          <w:b/>
          <w:bCs/>
          <w:sz w:val="28"/>
          <w:szCs w:val="28"/>
          <w:lang w:val="uk-UA"/>
        </w:rPr>
      </w:pPr>
      <w:r w:rsidRPr="00057781">
        <w:rPr>
          <w:b/>
          <w:bCs/>
          <w:sz w:val="28"/>
          <w:szCs w:val="28"/>
        </w:rPr>
        <w:t>5.4. Примерные вопросы для подготовки к экзамену</w:t>
      </w:r>
    </w:p>
    <w:p w:rsidR="001E31D0" w:rsidRPr="00057781" w:rsidRDefault="001E31D0" w:rsidP="00784BF2">
      <w:pPr>
        <w:ind w:firstLine="709"/>
        <w:jc w:val="both"/>
        <w:rPr>
          <w:b/>
          <w:bCs/>
          <w:sz w:val="28"/>
          <w:szCs w:val="28"/>
          <w:lang w:val="uk-UA"/>
        </w:rPr>
      </w:pP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1. Понятие и роль информации в жизни современного общества.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2. Виды информации.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lastRenderedPageBreak/>
        <w:t>3. Информационные технологии.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4. Информационные ресурсы.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5. Деятельность государства в информационной сфере.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6. Понятие и признаки информационного общества.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 xml:space="preserve">7. Путь </w:t>
      </w:r>
      <w:r>
        <w:rPr>
          <w:sz w:val="28"/>
          <w:szCs w:val="28"/>
        </w:rPr>
        <w:t>ДНР</w:t>
      </w:r>
      <w:r w:rsidRPr="00F8546C">
        <w:rPr>
          <w:sz w:val="28"/>
          <w:szCs w:val="28"/>
        </w:rPr>
        <w:t xml:space="preserve"> в информационное общество.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8. Предмет и метод информационного права.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 xml:space="preserve">9. Информационное право </w:t>
      </w:r>
      <w:r>
        <w:rPr>
          <w:sz w:val="28"/>
          <w:szCs w:val="28"/>
        </w:rPr>
        <w:t>.</w:t>
      </w:r>
      <w:r w:rsidRPr="00F8546C">
        <w:rPr>
          <w:sz w:val="28"/>
          <w:szCs w:val="28"/>
        </w:rPr>
        <w:t xml:space="preserve"> как отрасль права, его соотношение со смежными отраслями права.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10. Основные категории информационного права.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11. Источники информационного права.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12. Информационное законодательство.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 xml:space="preserve">13. Понятие, предмет и метод науки информационного права в </w:t>
      </w:r>
      <w:r>
        <w:rPr>
          <w:sz w:val="28"/>
          <w:szCs w:val="28"/>
        </w:rPr>
        <w:t>ДНР</w:t>
      </w:r>
      <w:r w:rsidRPr="00F8546C">
        <w:rPr>
          <w:sz w:val="28"/>
          <w:szCs w:val="28"/>
        </w:rPr>
        <w:t xml:space="preserve"> и в зарубежных странах.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14. Соотношение науки информационного права со смежными отраслевыми науками.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 xml:space="preserve">15. Информационное право как </w:t>
      </w:r>
      <w:hyperlink r:id="rId63" w:tooltip="Учебные дисциплины" w:history="1">
        <w:r w:rsidRPr="00F8546C">
          <w:rPr>
            <w:sz w:val="28"/>
            <w:szCs w:val="28"/>
          </w:rPr>
          <w:t>учебная дисциплина</w:t>
        </w:r>
      </w:hyperlink>
      <w:r w:rsidRPr="00F8546C">
        <w:rPr>
          <w:sz w:val="28"/>
          <w:szCs w:val="28"/>
        </w:rPr>
        <w:t>: понятие, цели, задачи, структура курса.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16. Информационно-правовые нормы и их законодательное закрепление.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 xml:space="preserve">17. Структура информационного законодательства в </w:t>
      </w:r>
      <w:r>
        <w:rPr>
          <w:sz w:val="28"/>
          <w:szCs w:val="28"/>
        </w:rPr>
        <w:t>.</w:t>
      </w:r>
      <w:r w:rsidRPr="00F8546C">
        <w:rPr>
          <w:sz w:val="28"/>
          <w:szCs w:val="28"/>
        </w:rPr>
        <w:t>.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18. Развитие информационного законодательства в зарубежных странах.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19. Международные основы информационного законодательства.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 xml:space="preserve">20. Информационно-правовые нормы в Конституции </w:t>
      </w:r>
      <w:r>
        <w:rPr>
          <w:sz w:val="28"/>
          <w:szCs w:val="28"/>
        </w:rPr>
        <w:t>.</w:t>
      </w:r>
      <w:r w:rsidRPr="00F8546C">
        <w:rPr>
          <w:sz w:val="28"/>
          <w:szCs w:val="28"/>
        </w:rPr>
        <w:t>.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21. Информационно-правовые нормы в отраслевом законодательстве.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22. Правовые основы создания и распространения открытой информации и информации ограниченного доступа.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23. Авторские права на информацию, создаваемую в процессе творчества.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24. Правоотношения, возникающие по поводу документированной информации о гражданах, официальной документированной информации, информации, создаваемой СМИ.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25. Правоотношения в области формирования информационных ресурсов, подготовки информационных продуктов и предоставления информационных услуг.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26. Правоотношения, возникающие в области потребления информации.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27. Правоотношения, возникающие при разработке информационных технологий и средств их обеспечения.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28. Понятие информационной безопасности и ее объекты.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29. Формы правового регулирования отношений в сфере информационной безопасности.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30. Угрозы безопасности в информационной сфере.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31. Правовое обеспечением безопасности в информационной сфере.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lastRenderedPageBreak/>
        <w:t>32. Защита прав граждан в информационной сфере.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33. Государственная политика в сфере обеспечения информационной безопасности.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34. Обеспечение законности в информационной сфере.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35. Контроль и надзор в информационной сфере.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36. Виды правонарушений в информационной сфере.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37. Гражданско-правовая, административно-правовая и уголовно-правовая, дисциплинарная ответственность за правонарушения в информационной сфере.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38. Проблемы правовой ответственности в информационной сфере.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39. Понятие и виды информационно-правовых систем.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 xml:space="preserve">40. Российская </w:t>
      </w:r>
      <w:hyperlink r:id="rId64" w:tooltip="Автоматизированные системы" w:history="1">
        <w:r w:rsidRPr="00F8546C">
          <w:rPr>
            <w:sz w:val="28"/>
            <w:szCs w:val="28"/>
          </w:rPr>
          <w:t>автоматизированная система</w:t>
        </w:r>
      </w:hyperlink>
      <w:r w:rsidRPr="00F8546C">
        <w:rPr>
          <w:sz w:val="28"/>
          <w:szCs w:val="28"/>
        </w:rPr>
        <w:t xml:space="preserve"> информации о нормативных </w:t>
      </w:r>
      <w:hyperlink r:id="rId65" w:tooltip="Правовые акты" w:history="1">
        <w:r w:rsidRPr="00F8546C">
          <w:rPr>
            <w:sz w:val="28"/>
            <w:szCs w:val="28"/>
          </w:rPr>
          <w:t>правовых актах</w:t>
        </w:r>
      </w:hyperlink>
      <w:r w:rsidRPr="00F8546C">
        <w:rPr>
          <w:sz w:val="28"/>
          <w:szCs w:val="28"/>
        </w:rPr>
        <w:t xml:space="preserve"> (РАСИНА): назначение, задачи, принципы, структура.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41. Справочные правовые системы семейства «Консультант-Плюс».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42. Информационная правовая система "Кодекс".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43. Универсальная система поддержки правоприменения "Гарант".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44. Юридическая справочно-информационная система (ЮСИС).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45. Автоматизированные системы правовой информации в зарубежных странах.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46. Структура автоматизированной информационной системы.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47. Организационно-правовое обеспечение – важнейшая часть автоматизированной информационной системы.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49. Структура и состав организационно-правового обеспечения.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50. Нормы, устанавливающие статус и структуру системы и организации, эксплуатирующей систему.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51. Нормы, устанавливающие статус структурных подразделений автоматизированной информационной системы.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52. Документы, устанавливающие порядок реализации информационных технологий автоматизированной информационной системы.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53. Интернет как явление и процесс.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54. Правовые проблемы Интернета.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 xml:space="preserve">55. Нормативная правовая база по вопросам функционирования сети Интернет в </w:t>
      </w:r>
      <w:r>
        <w:rPr>
          <w:sz w:val="28"/>
          <w:szCs w:val="28"/>
        </w:rPr>
        <w:t>ДНР</w:t>
      </w:r>
      <w:r w:rsidRPr="00F8546C">
        <w:rPr>
          <w:sz w:val="28"/>
          <w:szCs w:val="28"/>
        </w:rPr>
        <w:t>.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56. Правовые аспекты обеспечения безопасности в Интернете.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57. Проблемы охраны авторских прав в российском секторе Интернета.</w:t>
      </w:r>
    </w:p>
    <w:p w:rsidR="001E31D0" w:rsidRPr="00F8546C" w:rsidRDefault="001E31D0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58. Интеллектуальная собственность в Интернете.</w:t>
      </w:r>
    </w:p>
    <w:p w:rsidR="001E31D0" w:rsidRDefault="001E31D0" w:rsidP="00B7364B">
      <w:pPr>
        <w:rPr>
          <w:sz w:val="28"/>
          <w:szCs w:val="28"/>
          <w:lang w:val="uk-UA"/>
        </w:rPr>
      </w:pPr>
    </w:p>
    <w:p w:rsidR="001E31D0" w:rsidRDefault="001E31D0" w:rsidP="00AC6B2B">
      <w:pPr>
        <w:ind w:firstLine="709"/>
        <w:jc w:val="both"/>
        <w:rPr>
          <w:b/>
          <w:bCs/>
          <w:sz w:val="28"/>
          <w:szCs w:val="28"/>
          <w:lang w:val="uk-UA"/>
        </w:rPr>
      </w:pPr>
      <w:r w:rsidRPr="00057781">
        <w:rPr>
          <w:b/>
          <w:bCs/>
          <w:sz w:val="28"/>
          <w:szCs w:val="28"/>
        </w:rPr>
        <w:t>6.  Образовательные технологии</w:t>
      </w:r>
    </w:p>
    <w:p w:rsidR="001E31D0" w:rsidRPr="00057781" w:rsidRDefault="001E31D0" w:rsidP="00AC6B2B">
      <w:pPr>
        <w:ind w:firstLine="709"/>
        <w:jc w:val="both"/>
        <w:rPr>
          <w:b/>
          <w:bCs/>
          <w:sz w:val="28"/>
          <w:szCs w:val="28"/>
          <w:lang w:val="uk-UA"/>
        </w:rPr>
      </w:pPr>
    </w:p>
    <w:p w:rsidR="001E31D0" w:rsidRPr="00F8546C" w:rsidRDefault="001E31D0" w:rsidP="00AC6B2B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 xml:space="preserve">Реализация компетентностного подхода при изучении дисциплины «Информационное право» предусматривает широкое использование в учебном процессе активных и интерактивных форм проведения занятий в </w:t>
      </w:r>
      <w:r w:rsidRPr="00F8546C">
        <w:rPr>
          <w:sz w:val="28"/>
          <w:szCs w:val="28"/>
        </w:rPr>
        <w:lastRenderedPageBreak/>
        <w:t xml:space="preserve">сочетании с внеаудиторной работой с целью формирования и развития </w:t>
      </w:r>
      <w:hyperlink r:id="rId66" w:tooltip="Профессиональное совершенствование" w:history="1">
        <w:r w:rsidRPr="00F8546C">
          <w:rPr>
            <w:sz w:val="28"/>
            <w:szCs w:val="28"/>
          </w:rPr>
          <w:t>профессиональных навыков</w:t>
        </w:r>
      </w:hyperlink>
      <w:r w:rsidRPr="00F8546C">
        <w:rPr>
          <w:sz w:val="28"/>
          <w:szCs w:val="28"/>
        </w:rPr>
        <w:t xml:space="preserve"> обучающихся. В рамках учебного курса предусмотрены:</w:t>
      </w:r>
    </w:p>
    <w:p w:rsidR="001E31D0" w:rsidRPr="00F8546C" w:rsidRDefault="00597D43" w:rsidP="00AC6B2B">
      <w:pPr>
        <w:ind w:firstLine="709"/>
        <w:jc w:val="both"/>
        <w:rPr>
          <w:sz w:val="28"/>
          <w:szCs w:val="28"/>
        </w:rPr>
      </w:pPr>
      <w:hyperlink r:id="rId67" w:tooltip="Деловая игра" w:history="1">
        <w:r w:rsidR="001E31D0" w:rsidRPr="00F8546C">
          <w:rPr>
            <w:sz w:val="28"/>
            <w:szCs w:val="28"/>
          </w:rPr>
          <w:t>деловые игры</w:t>
        </w:r>
      </w:hyperlink>
      <w:r w:rsidR="001E31D0" w:rsidRPr="00F8546C">
        <w:rPr>
          <w:sz w:val="28"/>
          <w:szCs w:val="28"/>
        </w:rPr>
        <w:t>;</w:t>
      </w:r>
    </w:p>
    <w:p w:rsidR="001E31D0" w:rsidRPr="00F8546C" w:rsidRDefault="001E31D0" w:rsidP="00AC6B2B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мастер-классы;</w:t>
      </w:r>
    </w:p>
    <w:p w:rsidR="001E31D0" w:rsidRPr="00F8546C" w:rsidRDefault="001E31D0" w:rsidP="00AC6B2B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разбор конкретных ситуаций;</w:t>
      </w:r>
    </w:p>
    <w:p w:rsidR="001E31D0" w:rsidRPr="00F8546C" w:rsidRDefault="001E31D0" w:rsidP="00AC6B2B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творческие задания, в том числе подготовка студентами научных статей и докладов на научно-практические семинары и конференции;</w:t>
      </w:r>
    </w:p>
    <w:p w:rsidR="001E31D0" w:rsidRPr="00F8546C" w:rsidRDefault="001E31D0" w:rsidP="00AC6B2B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дискуссия;</w:t>
      </w:r>
    </w:p>
    <w:p w:rsidR="001E31D0" w:rsidRPr="00F8546C" w:rsidRDefault="001E31D0" w:rsidP="00AC6B2B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 xml:space="preserve">Используется интерактивная модель обучения, которая предусматривают моделирование жизненных ситуаций, совместное решение проблем. При этом исключается доминирование какого-либо участника учебного процесса или какой-либо идеи. Из объекта воздействия студент становится субъектом взаимодействия, он сам активно участвует в процессе обучения, следуя своим индивидуальным маршрутом. Таким образом, происходит организация дискуссий и обсуждений спорных вопросов, возникших в </w:t>
      </w:r>
      <w:hyperlink r:id="rId68" w:tooltip="Колл" w:history="1">
        <w:r w:rsidRPr="00F8546C">
          <w:rPr>
            <w:sz w:val="28"/>
            <w:szCs w:val="28"/>
          </w:rPr>
          <w:t>коллективе</w:t>
        </w:r>
      </w:hyperlink>
      <w:r w:rsidRPr="00F8546C">
        <w:rPr>
          <w:sz w:val="28"/>
          <w:szCs w:val="28"/>
        </w:rPr>
        <w:t xml:space="preserve"> при рассмотрении темы практического занятия.</w:t>
      </w:r>
    </w:p>
    <w:p w:rsidR="001E31D0" w:rsidRDefault="001E31D0" w:rsidP="00AC6B2B">
      <w:pPr>
        <w:ind w:firstLine="709"/>
        <w:jc w:val="both"/>
        <w:rPr>
          <w:sz w:val="28"/>
          <w:szCs w:val="28"/>
          <w:lang w:val="uk-UA"/>
        </w:rPr>
      </w:pPr>
    </w:p>
    <w:p w:rsidR="001E31D0" w:rsidRDefault="001E31D0" w:rsidP="00790B36">
      <w:pPr>
        <w:ind w:firstLine="540"/>
        <w:jc w:val="center"/>
        <w:rPr>
          <w:b/>
          <w:sz w:val="28"/>
          <w:szCs w:val="28"/>
        </w:rPr>
      </w:pPr>
      <w:r>
        <w:rPr>
          <w:b/>
        </w:rPr>
        <w:t>7.</w:t>
      </w:r>
      <w:r>
        <w:t xml:space="preserve"> </w:t>
      </w:r>
      <w:r>
        <w:rPr>
          <w:b/>
          <w:sz w:val="28"/>
          <w:szCs w:val="28"/>
        </w:rPr>
        <w:t>УЧЕБНО-МЕТОДИЧЕСКОЕ ОБЕСПЕЧЕНИЕ ДИСЦИПЛИНЫ</w:t>
      </w:r>
    </w:p>
    <w:p w:rsidR="001E31D0" w:rsidRDefault="001E31D0" w:rsidP="00790B36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7.1. РЕКОМЕНДУЕМАЯ ЛИТЕРАТУРА</w:t>
      </w:r>
    </w:p>
    <w:p w:rsidR="001E31D0" w:rsidRDefault="001E31D0" w:rsidP="00790B36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7.1.1. Основная литература: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0"/>
        <w:gridCol w:w="5767"/>
        <w:gridCol w:w="1501"/>
        <w:gridCol w:w="1673"/>
      </w:tblGrid>
      <w:tr w:rsidR="001E31D0" w:rsidTr="00B300F7">
        <w:tc>
          <w:tcPr>
            <w:tcW w:w="630" w:type="dxa"/>
            <w:vAlign w:val="center"/>
          </w:tcPr>
          <w:p w:rsidR="001E31D0" w:rsidRDefault="001E31D0" w:rsidP="00B300F7">
            <w:pPr>
              <w:jc w:val="center"/>
            </w:pPr>
            <w:r>
              <w:t xml:space="preserve">№ </w:t>
            </w:r>
          </w:p>
        </w:tc>
        <w:tc>
          <w:tcPr>
            <w:tcW w:w="6333" w:type="dxa"/>
            <w:vAlign w:val="center"/>
          </w:tcPr>
          <w:p w:rsidR="001E31D0" w:rsidRDefault="001E31D0" w:rsidP="00B300F7">
            <w:pPr>
              <w:jc w:val="center"/>
            </w:pPr>
            <w:r>
              <w:t>Наименование основной литературы</w:t>
            </w:r>
          </w:p>
        </w:tc>
        <w:tc>
          <w:tcPr>
            <w:tcW w:w="1501" w:type="dxa"/>
            <w:vAlign w:val="center"/>
          </w:tcPr>
          <w:p w:rsidR="001E31D0" w:rsidRDefault="001E31D0" w:rsidP="00B300F7">
            <w:pPr>
              <w:jc w:val="center"/>
            </w:pPr>
            <w:r>
              <w:t>Кол-во экземпляров в библиотеке ДОНАГРА</w:t>
            </w:r>
          </w:p>
        </w:tc>
        <w:tc>
          <w:tcPr>
            <w:tcW w:w="1673" w:type="dxa"/>
            <w:vAlign w:val="center"/>
          </w:tcPr>
          <w:p w:rsidR="001E31D0" w:rsidRDefault="001E31D0" w:rsidP="00B300F7">
            <w:pPr>
              <w:jc w:val="center"/>
            </w:pPr>
            <w:r>
              <w:t>Наличие электронной версии на учебно-методическом портале</w:t>
            </w:r>
          </w:p>
        </w:tc>
      </w:tr>
      <w:tr w:rsidR="001E31D0" w:rsidTr="00B300F7">
        <w:trPr>
          <w:trHeight w:val="791"/>
        </w:trPr>
        <w:tc>
          <w:tcPr>
            <w:tcW w:w="630" w:type="dxa"/>
            <w:vAlign w:val="center"/>
          </w:tcPr>
          <w:p w:rsidR="001E31D0" w:rsidRDefault="001E31D0" w:rsidP="00B300F7">
            <w:pPr>
              <w:jc w:val="center"/>
            </w:pPr>
            <w:r>
              <w:t>О.1.</w:t>
            </w:r>
          </w:p>
        </w:tc>
        <w:tc>
          <w:tcPr>
            <w:tcW w:w="6333" w:type="dxa"/>
            <w:vAlign w:val="center"/>
          </w:tcPr>
          <w:p w:rsidR="001E31D0" w:rsidRDefault="001E31D0" w:rsidP="00B300F7">
            <w:pPr>
              <w:pStyle w:val="ac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  <w:lang w:val="uk-UA"/>
              </w:rPr>
            </w:pPr>
            <w:r w:rsidRPr="00251B18">
              <w:rPr>
                <w:sz w:val="28"/>
                <w:szCs w:val="28"/>
              </w:rPr>
              <w:t>1.  Конституция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251B18">
              <w:rPr>
                <w:sz w:val="28"/>
                <w:szCs w:val="28"/>
              </w:rPr>
              <w:t xml:space="preserve">Донецкой народной республики </w:t>
            </w:r>
            <w:r>
              <w:rPr>
                <w:sz w:val="28"/>
                <w:szCs w:val="28"/>
                <w:lang w:val="uk-UA"/>
              </w:rPr>
              <w:t xml:space="preserve">Принятая </w:t>
            </w:r>
            <w:r w:rsidRPr="00251B18">
              <w:rPr>
                <w:sz w:val="28"/>
                <w:szCs w:val="28"/>
              </w:rPr>
              <w:t>Верховны</w:t>
            </w:r>
            <w:r>
              <w:rPr>
                <w:sz w:val="28"/>
                <w:szCs w:val="28"/>
                <w:lang w:val="uk-UA"/>
              </w:rPr>
              <w:t>м</w:t>
            </w:r>
            <w:r w:rsidRPr="00251B18">
              <w:rPr>
                <w:sz w:val="28"/>
                <w:szCs w:val="28"/>
              </w:rPr>
              <w:t xml:space="preserve"> Советом Донецкой Народной Республики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251B18">
              <w:rPr>
                <w:sz w:val="28"/>
                <w:szCs w:val="28"/>
              </w:rPr>
              <w:t xml:space="preserve">Постановление № 1–1 от 14 мая 2014 года (С изменениями, внесенными Законами </w:t>
            </w:r>
            <w:hyperlink r:id="rId69" w:history="1">
              <w:r w:rsidRPr="00251B18">
                <w:rPr>
                  <w:rStyle w:val="ae"/>
                </w:rPr>
                <w:t>от 27.02.2015 года № 17–ІНС</w:t>
              </w:r>
            </w:hyperlink>
            <w:r w:rsidRPr="00251B18">
              <w:rPr>
                <w:sz w:val="28"/>
                <w:szCs w:val="28"/>
              </w:rPr>
              <w:t xml:space="preserve">, </w:t>
            </w:r>
            <w:hyperlink r:id="rId70" w:history="1">
              <w:r w:rsidRPr="00251B18">
                <w:rPr>
                  <w:rStyle w:val="ae"/>
                </w:rPr>
                <w:t>от 29.06.2015 года № 63–ІНС</w:t>
              </w:r>
            </w:hyperlink>
            <w:r w:rsidRPr="00251B18">
              <w:rPr>
                <w:sz w:val="28"/>
                <w:szCs w:val="28"/>
              </w:rPr>
              <w:t>,</w:t>
            </w:r>
            <w:hyperlink r:id="rId71" w:history="1">
              <w:r w:rsidRPr="00251B18">
                <w:rPr>
                  <w:rStyle w:val="ae"/>
                </w:rPr>
                <w:t>от 11.09.2015 года № 92–ІНС</w:t>
              </w:r>
            </w:hyperlink>
            <w:r w:rsidRPr="00251B18">
              <w:rPr>
                <w:sz w:val="28"/>
                <w:szCs w:val="28"/>
              </w:rPr>
              <w:t>,</w:t>
            </w:r>
            <w:hyperlink r:id="rId72" w:history="1">
              <w:r w:rsidRPr="00251B18">
                <w:rPr>
                  <w:rStyle w:val="ae"/>
                </w:rPr>
                <w:t>от 29.12.2017 года № 205–IНС</w:t>
              </w:r>
            </w:hyperlink>
            <w:r w:rsidRPr="00251B18">
              <w:rPr>
                <w:sz w:val="28"/>
                <w:szCs w:val="28"/>
              </w:rPr>
              <w:t>)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251B18">
              <w:rPr>
                <w:sz w:val="28"/>
                <w:szCs w:val="28"/>
              </w:rPr>
              <w:t xml:space="preserve">офиц. текст – </w:t>
            </w:r>
            <w:r w:rsidRPr="00251B18">
              <w:rPr>
                <w:color w:val="000000"/>
                <w:sz w:val="28"/>
                <w:szCs w:val="28"/>
              </w:rPr>
              <w:t xml:space="preserve">[Электронный ресурс]. </w:t>
            </w:r>
            <w:r w:rsidRPr="00251B18">
              <w:rPr>
                <w:sz w:val="28"/>
                <w:szCs w:val="28"/>
              </w:rPr>
              <w:t>Режим доступа: http: //</w:t>
            </w:r>
            <w:r>
              <w:rPr>
                <w:noProof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>
              <w:rPr>
                <w:noProof/>
                <w:color w:val="000000"/>
                <w:sz w:val="28"/>
                <w:szCs w:val="28"/>
                <w:shd w:val="clear" w:color="auto" w:fill="FFFFFF"/>
                <w:lang w:val="en-US"/>
              </w:rPr>
              <w:t>dnr</w:t>
            </w:r>
            <w:r w:rsidRPr="00251B18">
              <w:rPr>
                <w:noProof/>
                <w:color w:val="000000"/>
                <w:sz w:val="28"/>
                <w:szCs w:val="28"/>
                <w:shd w:val="clear" w:color="auto" w:fill="FFFFFF"/>
              </w:rPr>
              <w:t>.</w:t>
            </w:r>
            <w:r>
              <w:rPr>
                <w:noProof/>
                <w:color w:val="000000"/>
                <w:sz w:val="28"/>
                <w:szCs w:val="28"/>
                <w:shd w:val="clear" w:color="auto" w:fill="FFFFFF"/>
                <w:lang w:val="en-US"/>
              </w:rPr>
              <w:t>online</w:t>
            </w:r>
            <w:r w:rsidRPr="00251B18">
              <w:rPr>
                <w:noProof/>
                <w:color w:val="000000"/>
                <w:sz w:val="28"/>
                <w:szCs w:val="28"/>
                <w:shd w:val="clear" w:color="auto" w:fill="FFFFFF"/>
              </w:rPr>
              <w:t>.</w:t>
            </w:r>
            <w:r>
              <w:rPr>
                <w:noProof/>
                <w:color w:val="000000"/>
                <w:sz w:val="28"/>
                <w:szCs w:val="28"/>
                <w:shd w:val="clear" w:color="auto" w:fill="FFFFFF"/>
                <w:lang w:val="en-US"/>
              </w:rPr>
              <w:t>ru</w:t>
            </w:r>
            <w:r w:rsidRPr="00251B18">
              <w:rPr>
                <w:noProof/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  <w:p w:rsidR="001E31D0" w:rsidRPr="003E1681" w:rsidRDefault="001E31D0" w:rsidP="00B300F7">
            <w:pPr>
              <w:pStyle w:val="21"/>
              <w:ind w:left="0"/>
              <w:jc w:val="both"/>
              <w:rPr>
                <w:sz w:val="24"/>
                <w:szCs w:val="22"/>
              </w:rPr>
            </w:pPr>
          </w:p>
        </w:tc>
        <w:tc>
          <w:tcPr>
            <w:tcW w:w="1501" w:type="dxa"/>
            <w:vAlign w:val="center"/>
          </w:tcPr>
          <w:p w:rsidR="001E31D0" w:rsidRDefault="001E31D0" w:rsidP="00B300F7">
            <w:pPr>
              <w:jc w:val="center"/>
            </w:pPr>
          </w:p>
        </w:tc>
        <w:tc>
          <w:tcPr>
            <w:tcW w:w="1673" w:type="dxa"/>
            <w:vAlign w:val="center"/>
          </w:tcPr>
          <w:p w:rsidR="001E31D0" w:rsidRDefault="001E31D0" w:rsidP="00B300F7">
            <w:pPr>
              <w:jc w:val="center"/>
            </w:pPr>
            <w:r>
              <w:t>+</w:t>
            </w:r>
          </w:p>
        </w:tc>
      </w:tr>
      <w:tr w:rsidR="001E31D0" w:rsidTr="00B300F7">
        <w:trPr>
          <w:trHeight w:val="972"/>
        </w:trPr>
        <w:tc>
          <w:tcPr>
            <w:tcW w:w="630" w:type="dxa"/>
            <w:vAlign w:val="center"/>
          </w:tcPr>
          <w:p w:rsidR="001E31D0" w:rsidRDefault="001E31D0" w:rsidP="00B300F7">
            <w:pPr>
              <w:jc w:val="center"/>
            </w:pPr>
            <w:r>
              <w:t>О.2.</w:t>
            </w:r>
          </w:p>
        </w:tc>
        <w:tc>
          <w:tcPr>
            <w:tcW w:w="6333" w:type="dxa"/>
            <w:vAlign w:val="center"/>
          </w:tcPr>
          <w:p w:rsidR="001E31D0" w:rsidRPr="009E79F6" w:rsidRDefault="001E31D0" w:rsidP="00B300F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2. </w:t>
            </w:r>
            <w:r w:rsidRPr="009E79F6">
              <w:rPr>
                <w:sz w:val="28"/>
                <w:szCs w:val="28"/>
              </w:rPr>
              <w:t>Попова В. В. Активизация самостоятельной двигательной активности будущих юристов средствами информационно-пропагандистского обеспечения:  [монография] / В. В. Попова, В. П. Каргаполов. -  Хабаровск : Изд-во Тихо океан, гос. ун-та, 2018. -  88 с.</w:t>
            </w:r>
          </w:p>
          <w:p w:rsidR="001E31D0" w:rsidRPr="00FD27AB" w:rsidRDefault="001E31D0" w:rsidP="00B300F7">
            <w:pPr>
              <w:pStyle w:val="21"/>
              <w:ind w:left="0"/>
              <w:jc w:val="both"/>
              <w:rPr>
                <w:sz w:val="24"/>
                <w:szCs w:val="22"/>
                <w:lang w:val="uk-UA"/>
              </w:rPr>
            </w:pPr>
          </w:p>
        </w:tc>
        <w:tc>
          <w:tcPr>
            <w:tcW w:w="1501" w:type="dxa"/>
            <w:vAlign w:val="center"/>
          </w:tcPr>
          <w:p w:rsidR="001E31D0" w:rsidRDefault="001E31D0" w:rsidP="00B300F7">
            <w:pPr>
              <w:jc w:val="center"/>
            </w:pPr>
          </w:p>
        </w:tc>
        <w:tc>
          <w:tcPr>
            <w:tcW w:w="1673" w:type="dxa"/>
            <w:vAlign w:val="center"/>
          </w:tcPr>
          <w:p w:rsidR="001E31D0" w:rsidRDefault="001E31D0" w:rsidP="00B300F7">
            <w:pPr>
              <w:jc w:val="center"/>
            </w:pPr>
            <w:r>
              <w:t>+</w:t>
            </w:r>
          </w:p>
        </w:tc>
      </w:tr>
      <w:tr w:rsidR="001E31D0" w:rsidTr="00B300F7">
        <w:tc>
          <w:tcPr>
            <w:tcW w:w="630" w:type="dxa"/>
            <w:vAlign w:val="center"/>
          </w:tcPr>
          <w:p w:rsidR="001E31D0" w:rsidRDefault="001E31D0" w:rsidP="00B300F7">
            <w:pPr>
              <w:jc w:val="center"/>
            </w:pPr>
            <w:r>
              <w:lastRenderedPageBreak/>
              <w:t>О.3.</w:t>
            </w:r>
          </w:p>
        </w:tc>
        <w:tc>
          <w:tcPr>
            <w:tcW w:w="6333" w:type="dxa"/>
            <w:vAlign w:val="center"/>
          </w:tcPr>
          <w:p w:rsidR="001E31D0" w:rsidRPr="009E79F6" w:rsidRDefault="001E31D0" w:rsidP="00B300F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3. </w:t>
            </w:r>
            <w:r w:rsidRPr="009E79F6">
              <w:rPr>
                <w:sz w:val="28"/>
                <w:szCs w:val="28"/>
                <w:lang w:val="uk-UA"/>
              </w:rPr>
              <w:t>Актуальные проблемы информационного права:  учебник / коллектив авторов; под ред. И.Л. Бачило, М.А. Лапиной. — М. : ЮСТИЦИЯ, 2016. — 534 с. — (Магистратура и аспирантура).</w:t>
            </w:r>
          </w:p>
          <w:p w:rsidR="001E31D0" w:rsidRPr="00FD27AB" w:rsidRDefault="001E31D0" w:rsidP="00B300F7">
            <w:pPr>
              <w:pStyle w:val="21"/>
              <w:ind w:left="0"/>
              <w:jc w:val="both"/>
              <w:rPr>
                <w:sz w:val="24"/>
                <w:szCs w:val="22"/>
                <w:lang w:val="uk-UA"/>
              </w:rPr>
            </w:pPr>
          </w:p>
        </w:tc>
        <w:tc>
          <w:tcPr>
            <w:tcW w:w="1501" w:type="dxa"/>
            <w:vAlign w:val="center"/>
          </w:tcPr>
          <w:p w:rsidR="001E31D0" w:rsidRDefault="001E31D0" w:rsidP="00B300F7">
            <w:pPr>
              <w:jc w:val="center"/>
            </w:pPr>
          </w:p>
        </w:tc>
        <w:tc>
          <w:tcPr>
            <w:tcW w:w="1673" w:type="dxa"/>
            <w:vAlign w:val="center"/>
          </w:tcPr>
          <w:p w:rsidR="001E31D0" w:rsidRDefault="001E31D0" w:rsidP="00B300F7">
            <w:pPr>
              <w:jc w:val="center"/>
            </w:pPr>
            <w:r>
              <w:t>+</w:t>
            </w:r>
          </w:p>
        </w:tc>
      </w:tr>
      <w:tr w:rsidR="001E31D0" w:rsidTr="00B300F7">
        <w:tc>
          <w:tcPr>
            <w:tcW w:w="630" w:type="dxa"/>
            <w:vAlign w:val="center"/>
          </w:tcPr>
          <w:p w:rsidR="001E31D0" w:rsidRDefault="001E31D0" w:rsidP="00B300F7">
            <w:pPr>
              <w:jc w:val="center"/>
            </w:pPr>
            <w:r>
              <w:t>О.4.</w:t>
            </w:r>
          </w:p>
        </w:tc>
        <w:tc>
          <w:tcPr>
            <w:tcW w:w="6333" w:type="dxa"/>
            <w:vAlign w:val="center"/>
          </w:tcPr>
          <w:p w:rsidR="001E31D0" w:rsidRPr="009E79F6" w:rsidRDefault="001E31D0" w:rsidP="00B300F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4. </w:t>
            </w:r>
            <w:r w:rsidRPr="009E79F6">
              <w:rPr>
                <w:sz w:val="28"/>
                <w:szCs w:val="28"/>
                <w:lang w:val="uk-UA"/>
              </w:rPr>
              <w:t>Актуальные проблемы информационно-правового пространства:  Сборник  статей  по  материалам  ежегодных Всероссийских  научно-практических  конференций  /          Отв. ред.: М.Е. Бегларян, Н.В. Землякова; СКФ ФГБОУВО «Российский государственный университет правосудия». – Краснодар : Издательский Дом – Юг, 2017. – 200 с.</w:t>
            </w:r>
          </w:p>
          <w:p w:rsidR="001E31D0" w:rsidRPr="00FD27AB" w:rsidRDefault="001E31D0" w:rsidP="00B300F7">
            <w:pPr>
              <w:pStyle w:val="21"/>
              <w:ind w:left="0"/>
              <w:jc w:val="both"/>
              <w:rPr>
                <w:sz w:val="24"/>
                <w:szCs w:val="22"/>
                <w:lang w:val="uk-UA"/>
              </w:rPr>
            </w:pPr>
          </w:p>
        </w:tc>
        <w:tc>
          <w:tcPr>
            <w:tcW w:w="1501" w:type="dxa"/>
            <w:vAlign w:val="center"/>
          </w:tcPr>
          <w:p w:rsidR="001E31D0" w:rsidRPr="000C21AD" w:rsidRDefault="001E31D0" w:rsidP="00B300F7">
            <w:pPr>
              <w:jc w:val="center"/>
              <w:rPr>
                <w:lang w:val="uk-UA"/>
              </w:rPr>
            </w:pPr>
          </w:p>
        </w:tc>
        <w:tc>
          <w:tcPr>
            <w:tcW w:w="1673" w:type="dxa"/>
            <w:vAlign w:val="center"/>
          </w:tcPr>
          <w:p w:rsidR="001E31D0" w:rsidRDefault="001E31D0" w:rsidP="00B300F7">
            <w:pPr>
              <w:jc w:val="center"/>
            </w:pPr>
            <w:r>
              <w:t>+</w:t>
            </w:r>
          </w:p>
        </w:tc>
      </w:tr>
      <w:tr w:rsidR="001E31D0" w:rsidTr="00B300F7">
        <w:trPr>
          <w:trHeight w:val="769"/>
        </w:trPr>
        <w:tc>
          <w:tcPr>
            <w:tcW w:w="630" w:type="dxa"/>
            <w:vAlign w:val="center"/>
          </w:tcPr>
          <w:p w:rsidR="001E31D0" w:rsidRPr="000C21AD" w:rsidRDefault="001E31D0" w:rsidP="00B300F7">
            <w:pPr>
              <w:jc w:val="center"/>
              <w:rPr>
                <w:lang w:val="uk-UA"/>
              </w:rPr>
            </w:pPr>
            <w:r w:rsidRPr="000C21AD">
              <w:rPr>
                <w:lang w:val="uk-UA"/>
              </w:rPr>
              <w:t>О.5.</w:t>
            </w:r>
          </w:p>
        </w:tc>
        <w:tc>
          <w:tcPr>
            <w:tcW w:w="6333" w:type="dxa"/>
            <w:vAlign w:val="center"/>
          </w:tcPr>
          <w:p w:rsidR="001E31D0" w:rsidRPr="009E79F6" w:rsidRDefault="001E31D0" w:rsidP="00B300F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5. </w:t>
            </w:r>
            <w:r w:rsidRPr="009E79F6">
              <w:rPr>
                <w:sz w:val="28"/>
                <w:szCs w:val="28"/>
                <w:lang w:val="uk-UA"/>
              </w:rPr>
              <w:t>Кочеткова, М. Н. Актуальные проблемы информационного права [Электронный ресурс]:  учебное  пособие / М. Н.  Кочеткова,  В. Н.  Чернышов. – Тамбов: Изд-во ФГБОУ ВПО «ТГТУ», 2016</w:t>
            </w:r>
          </w:p>
          <w:p w:rsidR="001E31D0" w:rsidRPr="008E2749" w:rsidRDefault="001E31D0" w:rsidP="00B300F7">
            <w:pPr>
              <w:pStyle w:val="21"/>
              <w:ind w:left="0"/>
              <w:jc w:val="both"/>
              <w:rPr>
                <w:sz w:val="24"/>
                <w:szCs w:val="22"/>
                <w:shd w:val="clear" w:color="auto" w:fill="FFFFFF"/>
                <w:lang w:val="uk-UA"/>
              </w:rPr>
            </w:pPr>
          </w:p>
        </w:tc>
        <w:tc>
          <w:tcPr>
            <w:tcW w:w="1501" w:type="dxa"/>
            <w:vAlign w:val="center"/>
          </w:tcPr>
          <w:p w:rsidR="001E31D0" w:rsidRPr="000C21AD" w:rsidRDefault="001E31D0" w:rsidP="00B300F7">
            <w:pPr>
              <w:jc w:val="center"/>
              <w:rPr>
                <w:lang w:val="uk-UA"/>
              </w:rPr>
            </w:pPr>
          </w:p>
        </w:tc>
        <w:tc>
          <w:tcPr>
            <w:tcW w:w="1673" w:type="dxa"/>
            <w:vAlign w:val="center"/>
          </w:tcPr>
          <w:p w:rsidR="001E31D0" w:rsidRDefault="001E31D0" w:rsidP="00B300F7">
            <w:pPr>
              <w:jc w:val="center"/>
            </w:pPr>
            <w:r>
              <w:t>+</w:t>
            </w:r>
          </w:p>
        </w:tc>
      </w:tr>
      <w:tr w:rsidR="001E31D0" w:rsidTr="00B300F7">
        <w:trPr>
          <w:trHeight w:val="332"/>
        </w:trPr>
        <w:tc>
          <w:tcPr>
            <w:tcW w:w="6963" w:type="dxa"/>
            <w:gridSpan w:val="2"/>
            <w:vAlign w:val="center"/>
          </w:tcPr>
          <w:p w:rsidR="001E31D0" w:rsidRPr="000C21AD" w:rsidRDefault="001E31D0" w:rsidP="00B300F7">
            <w:pPr>
              <w:rPr>
                <w:rStyle w:val="af1"/>
                <w:bCs/>
                <w:i w:val="0"/>
                <w:iCs w:val="0"/>
                <w:lang w:val="uk-UA"/>
              </w:rPr>
            </w:pPr>
            <w:r w:rsidRPr="000C21AD">
              <w:rPr>
                <w:rStyle w:val="af1"/>
                <w:bCs/>
                <w:i w:val="0"/>
                <w:iCs w:val="0"/>
              </w:rPr>
              <w:t xml:space="preserve">Всего наименований: </w:t>
            </w:r>
            <w:r w:rsidRPr="000C21AD">
              <w:rPr>
                <w:rStyle w:val="af1"/>
                <w:bCs/>
                <w:i w:val="0"/>
                <w:iCs w:val="0"/>
                <w:lang w:val="uk-UA"/>
              </w:rPr>
              <w:t>5</w:t>
            </w:r>
            <w:r w:rsidRPr="000C21AD">
              <w:rPr>
                <w:rStyle w:val="af1"/>
                <w:bCs/>
                <w:i w:val="0"/>
                <w:iCs w:val="0"/>
              </w:rPr>
              <w:t xml:space="preserve"> шт.</w:t>
            </w:r>
          </w:p>
        </w:tc>
        <w:tc>
          <w:tcPr>
            <w:tcW w:w="1501" w:type="dxa"/>
            <w:vAlign w:val="center"/>
          </w:tcPr>
          <w:p w:rsidR="001E31D0" w:rsidRDefault="001E31D0" w:rsidP="00B300F7">
            <w:pPr>
              <w:jc w:val="center"/>
            </w:pPr>
          </w:p>
        </w:tc>
        <w:tc>
          <w:tcPr>
            <w:tcW w:w="1673" w:type="dxa"/>
            <w:vAlign w:val="center"/>
          </w:tcPr>
          <w:p w:rsidR="001E31D0" w:rsidRDefault="001E31D0" w:rsidP="00B300F7">
            <w:pPr>
              <w:jc w:val="center"/>
            </w:pPr>
          </w:p>
        </w:tc>
      </w:tr>
    </w:tbl>
    <w:p w:rsidR="001E31D0" w:rsidRDefault="001E31D0" w:rsidP="00790B36">
      <w:pPr>
        <w:ind w:firstLine="567"/>
        <w:jc w:val="center"/>
        <w:rPr>
          <w:b/>
          <w:sz w:val="28"/>
          <w:szCs w:val="28"/>
        </w:rPr>
      </w:pPr>
    </w:p>
    <w:p w:rsidR="001E31D0" w:rsidRDefault="001E31D0" w:rsidP="00790B36">
      <w:pPr>
        <w:shd w:val="clear" w:color="auto" w:fill="FFFFFF"/>
        <w:ind w:left="360"/>
        <w:jc w:val="center"/>
        <w:rPr>
          <w:b/>
          <w:bCs/>
          <w:spacing w:val="-6"/>
          <w:sz w:val="28"/>
          <w:szCs w:val="28"/>
        </w:rPr>
      </w:pPr>
      <w:r>
        <w:rPr>
          <w:b/>
          <w:bCs/>
          <w:spacing w:val="-6"/>
          <w:sz w:val="28"/>
          <w:szCs w:val="28"/>
        </w:rPr>
        <w:t>7.1.2. Дополнительная литература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7797"/>
        <w:gridCol w:w="708"/>
        <w:gridCol w:w="957"/>
      </w:tblGrid>
      <w:tr w:rsidR="001E31D0" w:rsidTr="00B300F7">
        <w:tc>
          <w:tcPr>
            <w:tcW w:w="675" w:type="dxa"/>
            <w:vAlign w:val="center"/>
          </w:tcPr>
          <w:p w:rsidR="001E31D0" w:rsidRDefault="001E31D0" w:rsidP="00B300F7">
            <w:pPr>
              <w:jc w:val="center"/>
            </w:pPr>
            <w:r>
              <w:t xml:space="preserve">№ </w:t>
            </w:r>
          </w:p>
        </w:tc>
        <w:tc>
          <w:tcPr>
            <w:tcW w:w="7797" w:type="dxa"/>
            <w:vAlign w:val="center"/>
          </w:tcPr>
          <w:p w:rsidR="001E31D0" w:rsidRDefault="001E31D0" w:rsidP="00B300F7">
            <w:pPr>
              <w:jc w:val="center"/>
            </w:pPr>
            <w:r>
              <w:t>Наименование дополнительной литературы</w:t>
            </w:r>
          </w:p>
        </w:tc>
        <w:tc>
          <w:tcPr>
            <w:tcW w:w="708" w:type="dxa"/>
            <w:vAlign w:val="center"/>
          </w:tcPr>
          <w:p w:rsidR="001E31D0" w:rsidRDefault="001E31D0" w:rsidP="00B300F7">
            <w:pPr>
              <w:jc w:val="center"/>
            </w:pPr>
            <w:r>
              <w:t>Кол-во экземпляров в библиотеке ДОНАГРА</w:t>
            </w:r>
          </w:p>
        </w:tc>
        <w:tc>
          <w:tcPr>
            <w:tcW w:w="957" w:type="dxa"/>
            <w:vAlign w:val="center"/>
          </w:tcPr>
          <w:p w:rsidR="001E31D0" w:rsidRDefault="001E31D0" w:rsidP="00B300F7">
            <w:pPr>
              <w:jc w:val="center"/>
            </w:pPr>
            <w:r>
              <w:t>Наличие электронной версии на учебно-методическом портале</w:t>
            </w:r>
          </w:p>
        </w:tc>
      </w:tr>
      <w:tr w:rsidR="001E31D0" w:rsidTr="00B300F7">
        <w:tc>
          <w:tcPr>
            <w:tcW w:w="675" w:type="dxa"/>
            <w:vAlign w:val="center"/>
          </w:tcPr>
          <w:p w:rsidR="001E31D0" w:rsidRDefault="001E31D0" w:rsidP="00B300F7">
            <w:pPr>
              <w:jc w:val="center"/>
            </w:pPr>
            <w:r>
              <w:t>Д.1.</w:t>
            </w:r>
          </w:p>
        </w:tc>
        <w:tc>
          <w:tcPr>
            <w:tcW w:w="7797" w:type="dxa"/>
            <w:vAlign w:val="center"/>
          </w:tcPr>
          <w:p w:rsidR="001E31D0" w:rsidRPr="009E79F6" w:rsidRDefault="001E31D0" w:rsidP="00B300F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1. </w:t>
            </w:r>
            <w:r w:rsidRPr="009E79F6">
              <w:rPr>
                <w:sz w:val="28"/>
                <w:szCs w:val="28"/>
                <w:lang w:val="uk-UA"/>
              </w:rPr>
              <w:t>Ки</w:t>
            </w:r>
            <w:r w:rsidRPr="009E79F6">
              <w:rPr>
                <w:sz w:val="28"/>
                <w:szCs w:val="28"/>
              </w:rPr>
              <w:t xml:space="preserve">лясханов И. Ш., Саранчук Ю.М. </w:t>
            </w:r>
            <w:r w:rsidRPr="009E79F6">
              <w:rPr>
                <w:sz w:val="28"/>
                <w:szCs w:val="28"/>
                <w:lang w:val="uk-UA"/>
              </w:rPr>
              <w:t>Информационное право в терминах и понятиях: Учебное пособие для студентов вузов, обучающихся по специальности 030501 «Юриспруденция» / И. Ш. Ки</w:t>
            </w:r>
            <w:r w:rsidRPr="009E79F6">
              <w:rPr>
                <w:sz w:val="28"/>
                <w:szCs w:val="28"/>
              </w:rPr>
              <w:t xml:space="preserve">лясханов, Ю.М.Саранчук. – М,: ЮНИТИ-ДАНА: </w:t>
            </w:r>
            <w:r w:rsidRPr="009E79F6">
              <w:rPr>
                <w:sz w:val="28"/>
                <w:szCs w:val="28"/>
              </w:rPr>
              <w:lastRenderedPageBreak/>
              <w:t>Закон и право, 2015. – 136 с.</w:t>
            </w:r>
          </w:p>
          <w:p w:rsidR="001E31D0" w:rsidRPr="008E2749" w:rsidRDefault="001E31D0" w:rsidP="00B300F7">
            <w:pPr>
              <w:pStyle w:val="af"/>
              <w:jc w:val="both"/>
            </w:pPr>
          </w:p>
        </w:tc>
        <w:tc>
          <w:tcPr>
            <w:tcW w:w="708" w:type="dxa"/>
            <w:vAlign w:val="center"/>
          </w:tcPr>
          <w:p w:rsidR="001E31D0" w:rsidRPr="000C21AD" w:rsidRDefault="001E31D0" w:rsidP="00B300F7">
            <w:pPr>
              <w:jc w:val="center"/>
              <w:rPr>
                <w:lang w:val="uk-UA"/>
              </w:rPr>
            </w:pPr>
          </w:p>
        </w:tc>
        <w:tc>
          <w:tcPr>
            <w:tcW w:w="957" w:type="dxa"/>
            <w:vAlign w:val="center"/>
          </w:tcPr>
          <w:p w:rsidR="001E31D0" w:rsidRDefault="001E31D0" w:rsidP="00B300F7">
            <w:pPr>
              <w:jc w:val="center"/>
            </w:pPr>
            <w:r>
              <w:t>+</w:t>
            </w:r>
          </w:p>
        </w:tc>
      </w:tr>
      <w:tr w:rsidR="001E31D0" w:rsidTr="00B300F7">
        <w:tc>
          <w:tcPr>
            <w:tcW w:w="675" w:type="dxa"/>
            <w:vAlign w:val="center"/>
          </w:tcPr>
          <w:p w:rsidR="001E31D0" w:rsidRDefault="001E31D0" w:rsidP="00B300F7">
            <w:pPr>
              <w:jc w:val="center"/>
            </w:pPr>
            <w:r>
              <w:lastRenderedPageBreak/>
              <w:t>Д,2.</w:t>
            </w:r>
          </w:p>
        </w:tc>
        <w:tc>
          <w:tcPr>
            <w:tcW w:w="7797" w:type="dxa"/>
            <w:vAlign w:val="center"/>
          </w:tcPr>
          <w:p w:rsidR="001E31D0" w:rsidRPr="009E79F6" w:rsidRDefault="001E31D0" w:rsidP="00B300F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2. </w:t>
            </w:r>
            <w:r w:rsidRPr="009E79F6">
              <w:rPr>
                <w:sz w:val="28"/>
                <w:szCs w:val="28"/>
                <w:lang w:val="uk-UA"/>
              </w:rPr>
              <w:t xml:space="preserve">Левкин И.М., Микадзе С.Ю.     Добывание и обработка информации в деловой разведки. – СПб: Университет ИТМО, 2015. – 460 с. </w:t>
            </w:r>
          </w:p>
          <w:p w:rsidR="001E31D0" w:rsidRPr="000C21AD" w:rsidRDefault="001E31D0" w:rsidP="00B300F7">
            <w:pPr>
              <w:pStyle w:val="af"/>
              <w:jc w:val="both"/>
              <w:rPr>
                <w:b/>
                <w:lang w:val="uk-UA"/>
              </w:rPr>
            </w:pPr>
          </w:p>
        </w:tc>
        <w:tc>
          <w:tcPr>
            <w:tcW w:w="708" w:type="dxa"/>
            <w:vAlign w:val="center"/>
          </w:tcPr>
          <w:p w:rsidR="001E31D0" w:rsidRDefault="001E31D0" w:rsidP="00B300F7">
            <w:pPr>
              <w:jc w:val="center"/>
            </w:pPr>
          </w:p>
        </w:tc>
        <w:tc>
          <w:tcPr>
            <w:tcW w:w="957" w:type="dxa"/>
            <w:vAlign w:val="center"/>
          </w:tcPr>
          <w:p w:rsidR="001E31D0" w:rsidRDefault="001E31D0" w:rsidP="00B300F7">
            <w:pPr>
              <w:jc w:val="center"/>
            </w:pPr>
            <w:r>
              <w:t>+</w:t>
            </w:r>
          </w:p>
        </w:tc>
      </w:tr>
      <w:tr w:rsidR="001E31D0" w:rsidTr="00B300F7">
        <w:tc>
          <w:tcPr>
            <w:tcW w:w="675" w:type="dxa"/>
            <w:vAlign w:val="center"/>
          </w:tcPr>
          <w:p w:rsidR="001E31D0" w:rsidRDefault="001E31D0" w:rsidP="00B300F7">
            <w:pPr>
              <w:jc w:val="center"/>
            </w:pPr>
            <w:r>
              <w:t>Д.3.</w:t>
            </w:r>
          </w:p>
        </w:tc>
        <w:tc>
          <w:tcPr>
            <w:tcW w:w="7797" w:type="dxa"/>
            <w:vAlign w:val="center"/>
          </w:tcPr>
          <w:p w:rsidR="001E31D0" w:rsidRPr="00251B18" w:rsidRDefault="001E31D0" w:rsidP="00B300F7">
            <w:pPr>
              <w:pStyle w:val="ac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251B18">
              <w:rPr>
                <w:sz w:val="28"/>
                <w:szCs w:val="28"/>
              </w:rPr>
              <w:t>3. Актуальные проблемы информационного права: учебник/коллектив авторов; под ред. И.Л. Бачило, М.А. Лапиной.-М.: ЮСТИЦИЯ, 2016.-534с.</w:t>
            </w:r>
          </w:p>
          <w:p w:rsidR="001E31D0" w:rsidRPr="00702B70" w:rsidRDefault="001E31D0" w:rsidP="00B300F7">
            <w:pPr>
              <w:pStyle w:val="af"/>
              <w:jc w:val="both"/>
            </w:pPr>
          </w:p>
        </w:tc>
        <w:tc>
          <w:tcPr>
            <w:tcW w:w="708" w:type="dxa"/>
            <w:vAlign w:val="center"/>
          </w:tcPr>
          <w:p w:rsidR="001E31D0" w:rsidRDefault="001E31D0" w:rsidP="00B300F7">
            <w:pPr>
              <w:jc w:val="center"/>
            </w:pPr>
          </w:p>
        </w:tc>
        <w:tc>
          <w:tcPr>
            <w:tcW w:w="957" w:type="dxa"/>
            <w:vAlign w:val="center"/>
          </w:tcPr>
          <w:p w:rsidR="001E31D0" w:rsidRDefault="001E31D0" w:rsidP="00B300F7">
            <w:pPr>
              <w:jc w:val="center"/>
            </w:pPr>
            <w:r>
              <w:t>+</w:t>
            </w:r>
          </w:p>
        </w:tc>
      </w:tr>
      <w:tr w:rsidR="001E31D0" w:rsidTr="00B300F7">
        <w:tc>
          <w:tcPr>
            <w:tcW w:w="675" w:type="dxa"/>
            <w:vAlign w:val="center"/>
          </w:tcPr>
          <w:p w:rsidR="001E31D0" w:rsidRDefault="001E31D0" w:rsidP="00B300F7">
            <w:pPr>
              <w:jc w:val="center"/>
            </w:pPr>
            <w:r>
              <w:t>Д.4.</w:t>
            </w:r>
          </w:p>
        </w:tc>
        <w:tc>
          <w:tcPr>
            <w:tcW w:w="7797" w:type="dxa"/>
            <w:vAlign w:val="center"/>
          </w:tcPr>
          <w:p w:rsidR="001E31D0" w:rsidRPr="00251B18" w:rsidRDefault="001E31D0" w:rsidP="00B300F7">
            <w:pPr>
              <w:pStyle w:val="ac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251B18">
              <w:rPr>
                <w:sz w:val="28"/>
                <w:szCs w:val="28"/>
              </w:rPr>
              <w:t>4.Белов Г. В. Творчество, Интернет и некоторые проблемы информационного права //Проблемы информатизации. 2000. №3. С.42-51.</w:t>
            </w:r>
          </w:p>
          <w:p w:rsidR="001E31D0" w:rsidRPr="00702B70" w:rsidRDefault="001E31D0" w:rsidP="00B300F7">
            <w:pPr>
              <w:pStyle w:val="af"/>
              <w:jc w:val="both"/>
            </w:pPr>
          </w:p>
        </w:tc>
        <w:tc>
          <w:tcPr>
            <w:tcW w:w="708" w:type="dxa"/>
            <w:vAlign w:val="center"/>
          </w:tcPr>
          <w:p w:rsidR="001E31D0" w:rsidRDefault="001E31D0" w:rsidP="00B300F7">
            <w:pPr>
              <w:jc w:val="center"/>
            </w:pPr>
          </w:p>
        </w:tc>
        <w:tc>
          <w:tcPr>
            <w:tcW w:w="957" w:type="dxa"/>
            <w:vAlign w:val="center"/>
          </w:tcPr>
          <w:p w:rsidR="001E31D0" w:rsidRDefault="001E31D0" w:rsidP="00B300F7">
            <w:pPr>
              <w:jc w:val="center"/>
            </w:pPr>
            <w:r>
              <w:t>+</w:t>
            </w:r>
          </w:p>
        </w:tc>
      </w:tr>
      <w:tr w:rsidR="001E31D0" w:rsidTr="00B300F7">
        <w:tc>
          <w:tcPr>
            <w:tcW w:w="675" w:type="dxa"/>
            <w:vAlign w:val="center"/>
          </w:tcPr>
          <w:p w:rsidR="001E31D0" w:rsidRDefault="001E31D0" w:rsidP="00B300F7">
            <w:pPr>
              <w:jc w:val="center"/>
            </w:pPr>
            <w:r>
              <w:t>Д.5.</w:t>
            </w:r>
          </w:p>
        </w:tc>
        <w:tc>
          <w:tcPr>
            <w:tcW w:w="7797" w:type="dxa"/>
            <w:vAlign w:val="center"/>
          </w:tcPr>
          <w:p w:rsidR="001E31D0" w:rsidRPr="00251B18" w:rsidRDefault="001E31D0" w:rsidP="00B300F7">
            <w:pPr>
              <w:pStyle w:val="ac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251B18">
              <w:rPr>
                <w:sz w:val="28"/>
                <w:szCs w:val="28"/>
              </w:rPr>
              <w:t>5.Костылев А. К. Проблемы</w:t>
            </w:r>
            <w:r w:rsidRPr="00251B18">
              <w:rPr>
                <w:rStyle w:val="apple-converted-space"/>
                <w:sz w:val="28"/>
                <w:szCs w:val="28"/>
              </w:rPr>
              <w:t> </w:t>
            </w:r>
            <w:hyperlink r:id="rId73" w:tooltip="Административная ответственность" w:history="1">
              <w:r w:rsidRPr="00251B18">
                <w:rPr>
                  <w:rStyle w:val="ae"/>
                  <w:sz w:val="28"/>
                  <w:szCs w:val="28"/>
                  <w:bdr w:val="none" w:sz="0" w:space="0" w:color="auto" w:frame="1"/>
                </w:rPr>
                <w:t>административной ответственности</w:t>
              </w:r>
            </w:hyperlink>
            <w:r w:rsidRPr="00251B18">
              <w:rPr>
                <w:rStyle w:val="apple-converted-space"/>
                <w:sz w:val="28"/>
                <w:szCs w:val="28"/>
              </w:rPr>
              <w:t> </w:t>
            </w:r>
            <w:r w:rsidRPr="00251B18">
              <w:rPr>
                <w:sz w:val="28"/>
                <w:szCs w:val="28"/>
              </w:rPr>
              <w:t>в информационной сфере // Проблемы юридической ответственности:</w:t>
            </w:r>
            <w:r w:rsidRPr="00251B18">
              <w:rPr>
                <w:rStyle w:val="apple-converted-space"/>
                <w:sz w:val="28"/>
                <w:szCs w:val="28"/>
              </w:rPr>
              <w:t> </w:t>
            </w:r>
            <w:hyperlink r:id="rId74" w:tooltip="История" w:history="1">
              <w:r w:rsidRPr="00251B18">
                <w:rPr>
                  <w:rStyle w:val="ae"/>
                  <w:sz w:val="28"/>
                  <w:szCs w:val="28"/>
                  <w:bdr w:val="none" w:sz="0" w:space="0" w:color="auto" w:frame="1"/>
                </w:rPr>
                <w:t>история</w:t>
              </w:r>
            </w:hyperlink>
            <w:r w:rsidRPr="00251B18">
              <w:rPr>
                <w:rStyle w:val="apple-converted-space"/>
                <w:sz w:val="28"/>
                <w:szCs w:val="28"/>
              </w:rPr>
              <w:t> </w:t>
            </w:r>
            <w:r w:rsidRPr="00251B18">
              <w:rPr>
                <w:sz w:val="28"/>
                <w:szCs w:val="28"/>
              </w:rPr>
              <w:t>и современность: Статьи по итогам Всероссийской научно-практической конференции / под ред. Г. Н. Чеботарева. Часть 2. Тюмень, Изд-во ТюмГУ, 2004.</w:t>
            </w:r>
          </w:p>
          <w:p w:rsidR="001E31D0" w:rsidRPr="00251B18" w:rsidRDefault="001E31D0" w:rsidP="00B300F7">
            <w:pPr>
              <w:pStyle w:val="ac"/>
              <w:shd w:val="clear" w:color="auto" w:fill="FFFFFF"/>
              <w:spacing w:before="0" w:beforeAutospacing="0" w:after="0" w:afterAutospacing="0"/>
              <w:ind w:firstLine="709"/>
              <w:jc w:val="both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708" w:type="dxa"/>
            <w:vAlign w:val="center"/>
          </w:tcPr>
          <w:p w:rsidR="001E31D0" w:rsidRDefault="001E31D0" w:rsidP="00B300F7">
            <w:pPr>
              <w:jc w:val="center"/>
            </w:pPr>
          </w:p>
        </w:tc>
        <w:tc>
          <w:tcPr>
            <w:tcW w:w="957" w:type="dxa"/>
            <w:vAlign w:val="center"/>
          </w:tcPr>
          <w:p w:rsidR="001E31D0" w:rsidRDefault="001E31D0" w:rsidP="00B300F7">
            <w:pPr>
              <w:jc w:val="center"/>
            </w:pPr>
          </w:p>
        </w:tc>
      </w:tr>
      <w:tr w:rsidR="001E31D0" w:rsidTr="00B300F7">
        <w:tc>
          <w:tcPr>
            <w:tcW w:w="8472" w:type="dxa"/>
            <w:gridSpan w:val="2"/>
            <w:vAlign w:val="center"/>
          </w:tcPr>
          <w:p w:rsidR="001E31D0" w:rsidRPr="000C21AD" w:rsidRDefault="001E31D0" w:rsidP="00B300F7">
            <w:pPr>
              <w:rPr>
                <w:rStyle w:val="af1"/>
                <w:bCs/>
                <w:i w:val="0"/>
                <w:iCs w:val="0"/>
              </w:rPr>
            </w:pPr>
            <w:r w:rsidRPr="000C21AD">
              <w:rPr>
                <w:rStyle w:val="af1"/>
                <w:bCs/>
                <w:i w:val="0"/>
                <w:iCs w:val="0"/>
              </w:rPr>
              <w:t>Всего наименований: 4 шт.</w:t>
            </w:r>
          </w:p>
        </w:tc>
        <w:tc>
          <w:tcPr>
            <w:tcW w:w="708" w:type="dxa"/>
            <w:vAlign w:val="center"/>
          </w:tcPr>
          <w:p w:rsidR="001E31D0" w:rsidRDefault="001E31D0" w:rsidP="00B300F7">
            <w:pPr>
              <w:jc w:val="center"/>
            </w:pPr>
          </w:p>
        </w:tc>
        <w:tc>
          <w:tcPr>
            <w:tcW w:w="957" w:type="dxa"/>
            <w:vAlign w:val="center"/>
          </w:tcPr>
          <w:p w:rsidR="001E31D0" w:rsidRDefault="001E31D0" w:rsidP="00B300F7">
            <w:pPr>
              <w:jc w:val="center"/>
            </w:pPr>
          </w:p>
        </w:tc>
      </w:tr>
    </w:tbl>
    <w:p w:rsidR="001E31D0" w:rsidRDefault="001E31D0" w:rsidP="00790B36">
      <w:pPr>
        <w:shd w:val="clear" w:color="auto" w:fill="FFFFFF"/>
        <w:ind w:left="360"/>
        <w:jc w:val="center"/>
        <w:rPr>
          <w:b/>
          <w:bCs/>
          <w:spacing w:val="-6"/>
          <w:sz w:val="28"/>
          <w:szCs w:val="28"/>
        </w:rPr>
      </w:pPr>
    </w:p>
    <w:p w:rsidR="001E31D0" w:rsidRDefault="001E31D0" w:rsidP="00790B36">
      <w:pPr>
        <w:shd w:val="clear" w:color="auto" w:fill="FFFFFF"/>
        <w:jc w:val="center"/>
        <w:rPr>
          <w:b/>
          <w:bCs/>
          <w:spacing w:val="-6"/>
          <w:sz w:val="28"/>
        </w:rPr>
      </w:pPr>
      <w:r>
        <w:rPr>
          <w:b/>
          <w:bCs/>
          <w:spacing w:val="-6"/>
          <w:sz w:val="28"/>
        </w:rPr>
        <w:t>7.1.3. Периодические издания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0"/>
        <w:gridCol w:w="5767"/>
        <w:gridCol w:w="1501"/>
        <w:gridCol w:w="1673"/>
      </w:tblGrid>
      <w:tr w:rsidR="001E31D0" w:rsidTr="00B300F7">
        <w:tc>
          <w:tcPr>
            <w:tcW w:w="630" w:type="dxa"/>
            <w:vAlign w:val="center"/>
          </w:tcPr>
          <w:p w:rsidR="001E31D0" w:rsidRDefault="001E31D0" w:rsidP="00B300F7">
            <w:pPr>
              <w:jc w:val="center"/>
            </w:pPr>
            <w:r>
              <w:t xml:space="preserve">№ </w:t>
            </w:r>
          </w:p>
        </w:tc>
        <w:tc>
          <w:tcPr>
            <w:tcW w:w="6333" w:type="dxa"/>
            <w:vAlign w:val="center"/>
          </w:tcPr>
          <w:p w:rsidR="001E31D0" w:rsidRDefault="001E31D0" w:rsidP="00B300F7">
            <w:pPr>
              <w:jc w:val="center"/>
            </w:pPr>
            <w:r>
              <w:t>Наименование периодической литературы</w:t>
            </w:r>
          </w:p>
        </w:tc>
        <w:tc>
          <w:tcPr>
            <w:tcW w:w="1501" w:type="dxa"/>
            <w:vAlign w:val="center"/>
          </w:tcPr>
          <w:p w:rsidR="001E31D0" w:rsidRDefault="001E31D0" w:rsidP="00B300F7">
            <w:pPr>
              <w:jc w:val="center"/>
            </w:pPr>
            <w:r>
              <w:t>Кол-во экземпляров в библиотеке ДОНАГРА</w:t>
            </w:r>
          </w:p>
        </w:tc>
        <w:tc>
          <w:tcPr>
            <w:tcW w:w="1673" w:type="dxa"/>
            <w:vAlign w:val="center"/>
          </w:tcPr>
          <w:p w:rsidR="001E31D0" w:rsidRDefault="001E31D0" w:rsidP="00B300F7">
            <w:pPr>
              <w:jc w:val="center"/>
            </w:pPr>
            <w:r>
              <w:t>Наличие электронной версии на учебно-методическом портале</w:t>
            </w:r>
          </w:p>
        </w:tc>
      </w:tr>
      <w:tr w:rsidR="001E31D0" w:rsidTr="00B300F7">
        <w:tc>
          <w:tcPr>
            <w:tcW w:w="630" w:type="dxa"/>
            <w:vAlign w:val="center"/>
          </w:tcPr>
          <w:p w:rsidR="001E31D0" w:rsidRDefault="001E31D0" w:rsidP="00B300F7">
            <w:pPr>
              <w:jc w:val="center"/>
            </w:pPr>
            <w:r>
              <w:t>П.1.</w:t>
            </w:r>
          </w:p>
        </w:tc>
        <w:tc>
          <w:tcPr>
            <w:tcW w:w="6333" w:type="dxa"/>
            <w:vAlign w:val="center"/>
          </w:tcPr>
          <w:p w:rsidR="001E31D0" w:rsidRPr="00307BE9" w:rsidRDefault="001E31D0" w:rsidP="00B300F7">
            <w:pPr>
              <w:pStyle w:val="ac"/>
              <w:shd w:val="clear" w:color="auto" w:fill="FFFFFF"/>
              <w:spacing w:before="0" w:beforeAutospacing="0" w:after="0" w:afterAutospacing="0"/>
              <w:ind w:firstLine="709"/>
              <w:jc w:val="both"/>
              <w:textAlignment w:val="baseline"/>
              <w:rPr>
                <w:szCs w:val="24"/>
                <w:lang w:val="en-US"/>
              </w:rPr>
            </w:pPr>
            <w:r w:rsidRPr="00307BE9">
              <w:rPr>
                <w:szCs w:val="24"/>
                <w:lang w:val="en-US"/>
              </w:rPr>
              <w:t>http:/ www. unog. ch/russian/pravach/pravdocs. htm</w:t>
            </w:r>
          </w:p>
          <w:p w:rsidR="001E31D0" w:rsidRPr="00307BE9" w:rsidRDefault="001E31D0" w:rsidP="00B300F7">
            <w:pPr>
              <w:pStyle w:val="12"/>
              <w:tabs>
                <w:tab w:val="left" w:pos="284"/>
              </w:tabs>
              <w:jc w:val="both"/>
              <w:rPr>
                <w:lang w:val="en-US"/>
              </w:rPr>
            </w:pPr>
          </w:p>
        </w:tc>
        <w:tc>
          <w:tcPr>
            <w:tcW w:w="1501" w:type="dxa"/>
            <w:vAlign w:val="center"/>
          </w:tcPr>
          <w:p w:rsidR="001E31D0" w:rsidRPr="00307BE9" w:rsidRDefault="001E31D0" w:rsidP="00B300F7">
            <w:pPr>
              <w:jc w:val="center"/>
              <w:rPr>
                <w:lang w:val="en-US"/>
              </w:rPr>
            </w:pPr>
          </w:p>
        </w:tc>
        <w:tc>
          <w:tcPr>
            <w:tcW w:w="1673" w:type="dxa"/>
            <w:vAlign w:val="center"/>
          </w:tcPr>
          <w:p w:rsidR="001E31D0" w:rsidRDefault="001E31D0" w:rsidP="00B300F7">
            <w:pPr>
              <w:jc w:val="center"/>
            </w:pPr>
            <w:r>
              <w:t>+</w:t>
            </w:r>
          </w:p>
        </w:tc>
      </w:tr>
      <w:tr w:rsidR="001E31D0" w:rsidTr="00B300F7">
        <w:tc>
          <w:tcPr>
            <w:tcW w:w="630" w:type="dxa"/>
            <w:vAlign w:val="center"/>
          </w:tcPr>
          <w:p w:rsidR="001E31D0" w:rsidRDefault="001E31D0" w:rsidP="00B300F7">
            <w:pPr>
              <w:jc w:val="center"/>
            </w:pPr>
            <w:r>
              <w:t>П.2.</w:t>
            </w:r>
          </w:p>
        </w:tc>
        <w:tc>
          <w:tcPr>
            <w:tcW w:w="6333" w:type="dxa"/>
            <w:vAlign w:val="center"/>
          </w:tcPr>
          <w:p w:rsidR="001E31D0" w:rsidRPr="00161447" w:rsidRDefault="001E31D0" w:rsidP="00B300F7">
            <w:pPr>
              <w:jc w:val="both"/>
            </w:pPr>
            <w:r w:rsidRPr="000C21AD">
              <w:rPr>
                <w:color w:val="000000"/>
              </w:rPr>
              <w:t xml:space="preserve">Проблемы права – Международный правовой журнал </w:t>
            </w:r>
            <w:r w:rsidRPr="000C21AD">
              <w:rPr>
                <w:color w:val="000000"/>
                <w:spacing w:val="-9"/>
              </w:rPr>
              <w:t xml:space="preserve">– </w:t>
            </w:r>
            <w:r w:rsidRPr="000C21AD">
              <w:rPr>
                <w:color w:val="000000"/>
              </w:rPr>
              <w:sym w:font="Symbol" w:char="F05B"/>
            </w:r>
            <w:r w:rsidRPr="000C21AD">
              <w:rPr>
                <w:color w:val="000000"/>
              </w:rPr>
              <w:t>Электронный ресурс</w:t>
            </w:r>
            <w:r w:rsidRPr="000C21AD">
              <w:rPr>
                <w:color w:val="000000"/>
              </w:rPr>
              <w:sym w:font="Symbol" w:char="F05D"/>
            </w:r>
            <w:r w:rsidRPr="000C21AD">
              <w:rPr>
                <w:color w:val="000000"/>
              </w:rPr>
              <w:t xml:space="preserve">. </w:t>
            </w:r>
            <w:r w:rsidRPr="000C21AD">
              <w:rPr>
                <w:color w:val="000000"/>
                <w:spacing w:val="-9"/>
              </w:rPr>
              <w:t>–</w:t>
            </w:r>
            <w:r w:rsidRPr="000C21AD">
              <w:rPr>
                <w:color w:val="000000"/>
              </w:rPr>
              <w:t xml:space="preserve"> Режим доступа: </w:t>
            </w:r>
            <w:hyperlink r:id="rId75" w:history="1">
              <w:r w:rsidRPr="000C21AD">
                <w:rPr>
                  <w:rStyle w:val="ae"/>
                  <w:color w:val="000000"/>
                </w:rPr>
                <w:t>http://problemyprava.ru/</w:t>
              </w:r>
            </w:hyperlink>
            <w:r w:rsidRPr="000C21AD">
              <w:rPr>
                <w:color w:val="000000"/>
              </w:rPr>
              <w:t>.</w:t>
            </w:r>
          </w:p>
        </w:tc>
        <w:tc>
          <w:tcPr>
            <w:tcW w:w="1501" w:type="dxa"/>
            <w:vAlign w:val="center"/>
          </w:tcPr>
          <w:p w:rsidR="001E31D0" w:rsidRDefault="001E31D0" w:rsidP="00B300F7">
            <w:pPr>
              <w:jc w:val="center"/>
            </w:pPr>
          </w:p>
        </w:tc>
        <w:tc>
          <w:tcPr>
            <w:tcW w:w="1673" w:type="dxa"/>
            <w:vAlign w:val="center"/>
          </w:tcPr>
          <w:p w:rsidR="001E31D0" w:rsidRDefault="001E31D0" w:rsidP="00B300F7">
            <w:pPr>
              <w:jc w:val="center"/>
            </w:pPr>
            <w:r>
              <w:t>+</w:t>
            </w:r>
          </w:p>
        </w:tc>
      </w:tr>
      <w:tr w:rsidR="001E31D0" w:rsidTr="00B300F7">
        <w:tc>
          <w:tcPr>
            <w:tcW w:w="630" w:type="dxa"/>
            <w:vAlign w:val="center"/>
          </w:tcPr>
          <w:p w:rsidR="001E31D0" w:rsidRDefault="001E31D0" w:rsidP="00B300F7">
            <w:pPr>
              <w:jc w:val="center"/>
            </w:pPr>
            <w:r>
              <w:t>П.3.</w:t>
            </w:r>
          </w:p>
        </w:tc>
        <w:tc>
          <w:tcPr>
            <w:tcW w:w="6333" w:type="dxa"/>
            <w:vAlign w:val="center"/>
          </w:tcPr>
          <w:p w:rsidR="001E31D0" w:rsidRPr="000C21AD" w:rsidRDefault="001E31D0" w:rsidP="00B300F7">
            <w:pPr>
              <w:jc w:val="both"/>
              <w:rPr>
                <w:color w:val="000000"/>
              </w:rPr>
            </w:pPr>
            <w:r w:rsidRPr="000C21AD">
              <w:rPr>
                <w:bCs/>
                <w:color w:val="000000"/>
              </w:rPr>
              <w:t xml:space="preserve">Russian law journal </w:t>
            </w:r>
            <w:r w:rsidRPr="000C21AD">
              <w:rPr>
                <w:color w:val="000000"/>
                <w:spacing w:val="-9"/>
              </w:rPr>
              <w:t xml:space="preserve">– </w:t>
            </w:r>
            <w:r w:rsidRPr="000C21AD">
              <w:rPr>
                <w:color w:val="000000"/>
              </w:rPr>
              <w:sym w:font="Symbol" w:char="F05B"/>
            </w:r>
            <w:r w:rsidRPr="000C21AD">
              <w:rPr>
                <w:color w:val="000000"/>
              </w:rPr>
              <w:t>Электронный ресурс</w:t>
            </w:r>
            <w:r w:rsidRPr="000C21AD">
              <w:rPr>
                <w:color w:val="000000"/>
              </w:rPr>
              <w:sym w:font="Symbol" w:char="F05D"/>
            </w:r>
            <w:r w:rsidRPr="000C21AD">
              <w:rPr>
                <w:color w:val="000000"/>
              </w:rPr>
              <w:t xml:space="preserve">. </w:t>
            </w:r>
            <w:r w:rsidRPr="000C21AD">
              <w:rPr>
                <w:color w:val="000000"/>
                <w:spacing w:val="-9"/>
              </w:rPr>
              <w:t>–</w:t>
            </w:r>
            <w:r w:rsidRPr="000C21AD">
              <w:rPr>
                <w:color w:val="000000"/>
              </w:rPr>
              <w:t xml:space="preserve"> Режим доступа: http://www.russianlawjournal.org/jour</w:t>
            </w:r>
            <w:r w:rsidRPr="000C21AD">
              <w:rPr>
                <w:color w:val="000000"/>
                <w:shd w:val="clear" w:color="auto" w:fill="FFFFFF"/>
                <w:lang w:eastAsia="uk-UA"/>
              </w:rPr>
              <w:t xml:space="preserve"> Правовая система «Гарант» </w:t>
            </w:r>
            <w:r w:rsidRPr="000C21AD">
              <w:rPr>
                <w:color w:val="000000"/>
                <w:spacing w:val="-9"/>
              </w:rPr>
              <w:t>–</w:t>
            </w:r>
            <w:r w:rsidRPr="000C21AD">
              <w:rPr>
                <w:color w:val="000000"/>
              </w:rPr>
              <w:t xml:space="preserve"> </w:t>
            </w:r>
            <w:hyperlink r:id="rId76" w:history="1">
              <w:r w:rsidRPr="000C21AD">
                <w:rPr>
                  <w:rStyle w:val="ae"/>
                  <w:color w:val="000000"/>
                  <w:shd w:val="clear" w:color="auto" w:fill="FFFFFF"/>
                  <w:lang w:eastAsia="uk-UA"/>
                </w:rPr>
                <w:t>www.garant.ru</w:t>
              </w:r>
            </w:hyperlink>
          </w:p>
        </w:tc>
        <w:tc>
          <w:tcPr>
            <w:tcW w:w="1501" w:type="dxa"/>
            <w:vAlign w:val="center"/>
          </w:tcPr>
          <w:p w:rsidR="001E31D0" w:rsidRDefault="001E31D0" w:rsidP="00B300F7">
            <w:pPr>
              <w:jc w:val="center"/>
            </w:pPr>
          </w:p>
        </w:tc>
        <w:tc>
          <w:tcPr>
            <w:tcW w:w="1673" w:type="dxa"/>
            <w:vAlign w:val="center"/>
          </w:tcPr>
          <w:p w:rsidR="001E31D0" w:rsidRDefault="001E31D0" w:rsidP="00B300F7">
            <w:pPr>
              <w:jc w:val="center"/>
            </w:pPr>
            <w:r>
              <w:t>+</w:t>
            </w:r>
          </w:p>
        </w:tc>
      </w:tr>
      <w:tr w:rsidR="001E31D0" w:rsidTr="00B300F7">
        <w:tc>
          <w:tcPr>
            <w:tcW w:w="6963" w:type="dxa"/>
            <w:gridSpan w:val="2"/>
            <w:vAlign w:val="center"/>
          </w:tcPr>
          <w:p w:rsidR="001E31D0" w:rsidRPr="000C21AD" w:rsidRDefault="001E31D0" w:rsidP="00B300F7">
            <w:pPr>
              <w:rPr>
                <w:rStyle w:val="af1"/>
                <w:bCs/>
                <w:i w:val="0"/>
                <w:iCs w:val="0"/>
              </w:rPr>
            </w:pPr>
            <w:r w:rsidRPr="000C21AD">
              <w:rPr>
                <w:rStyle w:val="af1"/>
                <w:bCs/>
                <w:i w:val="0"/>
                <w:iCs w:val="0"/>
              </w:rPr>
              <w:t>Всего наименований: 3 шт.</w:t>
            </w:r>
          </w:p>
        </w:tc>
        <w:tc>
          <w:tcPr>
            <w:tcW w:w="1501" w:type="dxa"/>
            <w:vAlign w:val="center"/>
          </w:tcPr>
          <w:p w:rsidR="001E31D0" w:rsidRDefault="001E31D0" w:rsidP="00B300F7">
            <w:pPr>
              <w:jc w:val="center"/>
            </w:pPr>
          </w:p>
        </w:tc>
        <w:tc>
          <w:tcPr>
            <w:tcW w:w="1673" w:type="dxa"/>
            <w:vAlign w:val="center"/>
          </w:tcPr>
          <w:p w:rsidR="001E31D0" w:rsidRDefault="001E31D0" w:rsidP="00B300F7">
            <w:pPr>
              <w:jc w:val="center"/>
            </w:pPr>
          </w:p>
        </w:tc>
      </w:tr>
    </w:tbl>
    <w:p w:rsidR="001E31D0" w:rsidRDefault="001E31D0" w:rsidP="00790B36">
      <w:pPr>
        <w:shd w:val="clear" w:color="auto" w:fill="FFFFFF"/>
        <w:jc w:val="center"/>
        <w:rPr>
          <w:sz w:val="28"/>
        </w:rPr>
      </w:pPr>
    </w:p>
    <w:p w:rsidR="001E31D0" w:rsidRDefault="001E31D0" w:rsidP="00790B36">
      <w:pPr>
        <w:pStyle w:val="1"/>
        <w:tabs>
          <w:tab w:val="left" w:pos="142"/>
          <w:tab w:val="num" w:pos="284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/>
        <w:rPr>
          <w:sz w:val="28"/>
          <w:szCs w:val="28"/>
        </w:rPr>
      </w:pPr>
      <w:r>
        <w:rPr>
          <w:sz w:val="28"/>
          <w:szCs w:val="28"/>
          <w:lang w:val="ru-RU"/>
        </w:rPr>
        <w:t>7</w:t>
      </w:r>
      <w:r>
        <w:rPr>
          <w:sz w:val="28"/>
          <w:szCs w:val="28"/>
        </w:rPr>
        <w:t>.1.4. Ресурсы информационно - телекоммуникационной сети «Интернет»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5"/>
        <w:gridCol w:w="8906"/>
      </w:tblGrid>
      <w:tr w:rsidR="001E31D0" w:rsidTr="00B300F7">
        <w:tc>
          <w:tcPr>
            <w:tcW w:w="670" w:type="dxa"/>
            <w:vAlign w:val="center"/>
          </w:tcPr>
          <w:p w:rsidR="001E31D0" w:rsidRDefault="001E31D0" w:rsidP="00B300F7">
            <w:pPr>
              <w:jc w:val="center"/>
            </w:pPr>
            <w:r>
              <w:t xml:space="preserve">№ </w:t>
            </w:r>
          </w:p>
        </w:tc>
        <w:tc>
          <w:tcPr>
            <w:tcW w:w="9467" w:type="dxa"/>
            <w:vAlign w:val="center"/>
          </w:tcPr>
          <w:p w:rsidR="001E31D0" w:rsidRDefault="001E31D0" w:rsidP="00B300F7">
            <w:pPr>
              <w:jc w:val="center"/>
            </w:pPr>
            <w:r>
              <w:t xml:space="preserve">Наименование </w:t>
            </w:r>
          </w:p>
        </w:tc>
      </w:tr>
      <w:tr w:rsidR="001E31D0" w:rsidTr="00B300F7">
        <w:tc>
          <w:tcPr>
            <w:tcW w:w="670" w:type="dxa"/>
          </w:tcPr>
          <w:p w:rsidR="001E31D0" w:rsidRDefault="001E31D0" w:rsidP="00B300F7">
            <w:pPr>
              <w:jc w:val="center"/>
            </w:pPr>
            <w:r>
              <w:t>Э.1.</w:t>
            </w:r>
          </w:p>
        </w:tc>
        <w:tc>
          <w:tcPr>
            <w:tcW w:w="9467" w:type="dxa"/>
          </w:tcPr>
          <w:p w:rsidR="001E31D0" w:rsidRDefault="001E31D0" w:rsidP="00B300F7">
            <w:pPr>
              <w:jc w:val="both"/>
            </w:pPr>
            <w:r>
              <w:t>СПС «Консультант Плюс» (</w:t>
            </w:r>
            <w:hyperlink r:id="rId77" w:history="1">
              <w:r>
                <w:rPr>
                  <w:rStyle w:val="ae"/>
                </w:rPr>
                <w:t>http://www.consultant.ru</w:t>
              </w:r>
            </w:hyperlink>
            <w:r>
              <w:t>)</w:t>
            </w:r>
          </w:p>
        </w:tc>
      </w:tr>
      <w:tr w:rsidR="001E31D0" w:rsidTr="00B300F7">
        <w:tc>
          <w:tcPr>
            <w:tcW w:w="670" w:type="dxa"/>
          </w:tcPr>
          <w:p w:rsidR="001E31D0" w:rsidRDefault="001E31D0" w:rsidP="00B300F7">
            <w:pPr>
              <w:jc w:val="center"/>
            </w:pPr>
            <w:r>
              <w:lastRenderedPageBreak/>
              <w:t>Э.2.</w:t>
            </w:r>
          </w:p>
        </w:tc>
        <w:tc>
          <w:tcPr>
            <w:tcW w:w="9467" w:type="dxa"/>
          </w:tcPr>
          <w:p w:rsidR="001E31D0" w:rsidRPr="000C21AD" w:rsidRDefault="001E31D0" w:rsidP="00B300F7">
            <w:pPr>
              <w:jc w:val="both"/>
              <w:rPr>
                <w:b/>
              </w:rPr>
            </w:pPr>
            <w:r>
              <w:t>Российская сеть центров правовой информации «Кодекс» (</w:t>
            </w:r>
            <w:hyperlink r:id="rId78" w:history="1">
              <w:r>
                <w:rPr>
                  <w:rStyle w:val="ae"/>
                </w:rPr>
                <w:t>http://www.kodeks.ru</w:t>
              </w:r>
            </w:hyperlink>
            <w:r>
              <w:t>)</w:t>
            </w:r>
          </w:p>
        </w:tc>
      </w:tr>
      <w:tr w:rsidR="001E31D0" w:rsidTr="00B300F7">
        <w:tc>
          <w:tcPr>
            <w:tcW w:w="670" w:type="dxa"/>
          </w:tcPr>
          <w:p w:rsidR="001E31D0" w:rsidRDefault="001E31D0" w:rsidP="00B300F7">
            <w:pPr>
              <w:jc w:val="center"/>
            </w:pPr>
            <w:r>
              <w:t>Э.3.</w:t>
            </w:r>
          </w:p>
        </w:tc>
        <w:tc>
          <w:tcPr>
            <w:tcW w:w="9467" w:type="dxa"/>
          </w:tcPr>
          <w:p w:rsidR="001E31D0" w:rsidRPr="000C21AD" w:rsidRDefault="001E31D0" w:rsidP="00B300F7">
            <w:pPr>
              <w:jc w:val="both"/>
              <w:rPr>
                <w:b/>
              </w:rPr>
            </w:pPr>
            <w:r>
              <w:t>СПС «Гарант» (</w:t>
            </w:r>
            <w:hyperlink r:id="rId79" w:history="1">
              <w:r>
                <w:rPr>
                  <w:rStyle w:val="ae"/>
                </w:rPr>
                <w:t>http://www.garant.ru</w:t>
              </w:r>
            </w:hyperlink>
            <w:r>
              <w:t>)</w:t>
            </w:r>
          </w:p>
        </w:tc>
      </w:tr>
      <w:tr w:rsidR="001E31D0" w:rsidTr="00B300F7">
        <w:tc>
          <w:tcPr>
            <w:tcW w:w="670" w:type="dxa"/>
          </w:tcPr>
          <w:p w:rsidR="001E31D0" w:rsidRDefault="001E31D0" w:rsidP="00B300F7">
            <w:pPr>
              <w:jc w:val="center"/>
            </w:pPr>
          </w:p>
        </w:tc>
        <w:tc>
          <w:tcPr>
            <w:tcW w:w="9467" w:type="dxa"/>
          </w:tcPr>
          <w:p w:rsidR="001E31D0" w:rsidRDefault="001E31D0" w:rsidP="00B300F7">
            <w:pPr>
              <w:jc w:val="both"/>
            </w:pPr>
          </w:p>
        </w:tc>
      </w:tr>
    </w:tbl>
    <w:p w:rsidR="001E31D0" w:rsidRDefault="001E31D0" w:rsidP="00790B36"/>
    <w:p w:rsidR="001E31D0" w:rsidRDefault="001E31D0" w:rsidP="00790B36">
      <w:pPr>
        <w:ind w:firstLine="567"/>
        <w:jc w:val="center"/>
        <w:rPr>
          <w:b/>
          <w:sz w:val="28"/>
          <w:szCs w:val="28"/>
        </w:rPr>
      </w:pPr>
    </w:p>
    <w:p w:rsidR="001E31D0" w:rsidRDefault="001E31D0" w:rsidP="00790B36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7.2. СРЕДСТВА ОБЕСПЕЧЕНИЯ ОСВОЕНИЯ УЧЕБНОЙ ДИСЦИПЛИНЫ</w:t>
      </w:r>
    </w:p>
    <w:p w:rsidR="001E31D0" w:rsidRDefault="001E31D0" w:rsidP="00790B36">
      <w:pPr>
        <w:numPr>
          <w:ilvl w:val="0"/>
          <w:numId w:val="1"/>
        </w:numPr>
        <w:shd w:val="clear" w:color="auto" w:fill="FFFFFF"/>
        <w:tabs>
          <w:tab w:val="left" w:pos="-3544"/>
          <w:tab w:val="left" w:pos="851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Методические указания;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0"/>
        <w:gridCol w:w="8901"/>
      </w:tblGrid>
      <w:tr w:rsidR="001E31D0" w:rsidTr="00B300F7">
        <w:tc>
          <w:tcPr>
            <w:tcW w:w="670" w:type="dxa"/>
            <w:vAlign w:val="center"/>
          </w:tcPr>
          <w:p w:rsidR="001E31D0" w:rsidRDefault="001E31D0" w:rsidP="00B300F7">
            <w:pPr>
              <w:jc w:val="center"/>
            </w:pPr>
            <w:r>
              <w:t xml:space="preserve">№ </w:t>
            </w:r>
          </w:p>
        </w:tc>
        <w:tc>
          <w:tcPr>
            <w:tcW w:w="9467" w:type="dxa"/>
            <w:vAlign w:val="center"/>
          </w:tcPr>
          <w:p w:rsidR="001E31D0" w:rsidRDefault="001E31D0" w:rsidP="00B300F7">
            <w:pPr>
              <w:jc w:val="center"/>
            </w:pPr>
            <w:r>
              <w:t>Наименование методических разработок</w:t>
            </w:r>
          </w:p>
        </w:tc>
      </w:tr>
      <w:tr w:rsidR="001E31D0" w:rsidRPr="00D93847" w:rsidTr="00B300F7">
        <w:tc>
          <w:tcPr>
            <w:tcW w:w="670" w:type="dxa"/>
          </w:tcPr>
          <w:p w:rsidR="001E31D0" w:rsidRPr="00D93847" w:rsidRDefault="001E31D0" w:rsidP="00B300F7">
            <w:pPr>
              <w:jc w:val="center"/>
            </w:pPr>
            <w:r w:rsidRPr="00D93847">
              <w:t>М.1.</w:t>
            </w:r>
          </w:p>
        </w:tc>
        <w:tc>
          <w:tcPr>
            <w:tcW w:w="9467" w:type="dxa"/>
          </w:tcPr>
          <w:p w:rsidR="001E31D0" w:rsidRPr="00D93847" w:rsidRDefault="001E31D0" w:rsidP="00B300F7">
            <w:pPr>
              <w:jc w:val="both"/>
              <w:rPr>
                <w:b/>
              </w:rPr>
            </w:pPr>
            <w:r w:rsidRPr="00D93847">
              <w:rPr>
                <w:b/>
              </w:rPr>
              <w:t>Кинаш, Я.И.</w:t>
            </w:r>
            <w:r w:rsidRPr="00D93847">
              <w:rPr>
                <w:bCs/>
              </w:rPr>
              <w:t xml:space="preserve"> </w:t>
            </w:r>
            <w:r w:rsidRPr="00D93847">
              <w:rPr>
                <w:b/>
              </w:rPr>
              <w:t xml:space="preserve"> </w:t>
            </w:r>
            <w:r w:rsidRPr="00D93847">
              <w:t>Методические рекомендации для проведения семинарских и практических</w:t>
            </w:r>
            <w:r w:rsidRPr="00D93847">
              <w:rPr>
                <w:b/>
              </w:rPr>
              <w:t xml:space="preserve"> </w:t>
            </w:r>
            <w:r w:rsidRPr="00D93847">
              <w:t>занятий по учебной дисциплине «</w:t>
            </w:r>
            <w:r w:rsidRPr="00D93847">
              <w:rPr>
                <w:bCs/>
                <w:bdr w:val="none" w:sz="0" w:space="0" w:color="auto" w:frame="1"/>
              </w:rPr>
              <w:t>Актуальные проблемы информационного права</w:t>
            </w:r>
            <w:r w:rsidRPr="00D93847">
              <w:t xml:space="preserve">» для студентов направления подготовки 40.04.01 «Юриспруденция»  образовательного уровня магистр очной и очно-заочной формы обучения </w:t>
            </w:r>
            <w:r w:rsidRPr="00D93847">
              <w:rPr>
                <w:bCs/>
              </w:rPr>
              <w:t xml:space="preserve">/ </w:t>
            </w:r>
            <w:r w:rsidRPr="00D93847">
              <w:t>Я.И.</w:t>
            </w:r>
            <w:r w:rsidRPr="00D93847">
              <w:rPr>
                <w:bCs/>
              </w:rPr>
              <w:t xml:space="preserve"> </w:t>
            </w:r>
            <w:r w:rsidRPr="00D93847">
              <w:t>Кинаш</w:t>
            </w:r>
            <w:r w:rsidRPr="00D93847">
              <w:rPr>
                <w:b/>
              </w:rPr>
              <w:t xml:space="preserve"> </w:t>
            </w:r>
            <w:r w:rsidRPr="00D93847">
              <w:t>– Макеевка: ДОНАГРА, 202</w:t>
            </w:r>
            <w:r w:rsidR="003D76CF">
              <w:t>3</w:t>
            </w:r>
            <w:r w:rsidRPr="00D93847">
              <w:t xml:space="preserve">. – 27 с. </w:t>
            </w:r>
          </w:p>
          <w:p w:rsidR="001E31D0" w:rsidRPr="00251B18" w:rsidRDefault="001E31D0" w:rsidP="00B300F7">
            <w:pPr>
              <w:pStyle w:val="ac"/>
              <w:spacing w:before="0" w:beforeAutospacing="0" w:after="0" w:afterAutospacing="0"/>
              <w:jc w:val="both"/>
              <w:rPr>
                <w:szCs w:val="24"/>
                <w:highlight w:val="yellow"/>
              </w:rPr>
            </w:pPr>
          </w:p>
          <w:p w:rsidR="001E31D0" w:rsidRPr="00D93847" w:rsidRDefault="001E31D0" w:rsidP="00B300F7">
            <w:pPr>
              <w:jc w:val="both"/>
            </w:pPr>
          </w:p>
        </w:tc>
      </w:tr>
      <w:tr w:rsidR="001E31D0" w:rsidRPr="00D93847" w:rsidTr="00B300F7">
        <w:tc>
          <w:tcPr>
            <w:tcW w:w="670" w:type="dxa"/>
          </w:tcPr>
          <w:p w:rsidR="001E31D0" w:rsidRPr="00D93847" w:rsidRDefault="001E31D0" w:rsidP="00B300F7">
            <w:pPr>
              <w:jc w:val="center"/>
            </w:pPr>
            <w:r w:rsidRPr="00D93847">
              <w:t>М.2.</w:t>
            </w:r>
          </w:p>
        </w:tc>
        <w:tc>
          <w:tcPr>
            <w:tcW w:w="9467" w:type="dxa"/>
          </w:tcPr>
          <w:p w:rsidR="001E31D0" w:rsidRPr="00D93847" w:rsidRDefault="001E31D0" w:rsidP="00B300F7">
            <w:pPr>
              <w:jc w:val="both"/>
              <w:rPr>
                <w:b/>
              </w:rPr>
            </w:pPr>
            <w:r w:rsidRPr="00D93847">
              <w:rPr>
                <w:b/>
              </w:rPr>
              <w:t>Кинаш, Я.И.</w:t>
            </w:r>
            <w:r w:rsidRPr="00D93847">
              <w:rPr>
                <w:bCs/>
              </w:rPr>
              <w:t xml:space="preserve"> </w:t>
            </w:r>
            <w:r w:rsidRPr="00D93847">
              <w:rPr>
                <w:b/>
              </w:rPr>
              <w:t xml:space="preserve"> </w:t>
            </w:r>
            <w:r w:rsidRPr="00D93847">
              <w:t>Методические рекомендации по организации самостоятельной работы по учебной дисциплине «</w:t>
            </w:r>
            <w:r w:rsidRPr="00D93847">
              <w:rPr>
                <w:bCs/>
                <w:bdr w:val="none" w:sz="0" w:space="0" w:color="auto" w:frame="1"/>
              </w:rPr>
              <w:t>Актуальные проблемы информационного права</w:t>
            </w:r>
            <w:r w:rsidRPr="00D93847">
              <w:t xml:space="preserve">» для студентов направления подготовки 40.04.01 «Юриспруденция» образовательного уровня магистр всех форм обучения </w:t>
            </w:r>
            <w:r w:rsidRPr="00D93847">
              <w:rPr>
                <w:bCs/>
              </w:rPr>
              <w:t xml:space="preserve">/ </w:t>
            </w:r>
            <w:r w:rsidRPr="00D93847">
              <w:t>Я.И.</w:t>
            </w:r>
            <w:r w:rsidRPr="00D93847">
              <w:rPr>
                <w:bCs/>
              </w:rPr>
              <w:t xml:space="preserve"> </w:t>
            </w:r>
            <w:r w:rsidRPr="00D93847">
              <w:t>Кинаш</w:t>
            </w:r>
            <w:r w:rsidRPr="00D93847">
              <w:rPr>
                <w:b/>
              </w:rPr>
              <w:t xml:space="preserve"> </w:t>
            </w:r>
            <w:r w:rsidRPr="00D93847">
              <w:t>– Макеевка: ДОНАГРА, 202</w:t>
            </w:r>
            <w:r w:rsidR="003D76CF">
              <w:t>3</w:t>
            </w:r>
            <w:r w:rsidRPr="00D93847">
              <w:t xml:space="preserve">. – 27 с. </w:t>
            </w:r>
          </w:p>
          <w:p w:rsidR="001E31D0" w:rsidRPr="00D93847" w:rsidRDefault="001E31D0" w:rsidP="00B300F7">
            <w:pPr>
              <w:jc w:val="both"/>
              <w:rPr>
                <w:b/>
              </w:rPr>
            </w:pPr>
          </w:p>
        </w:tc>
      </w:tr>
    </w:tbl>
    <w:p w:rsidR="001E31D0" w:rsidRPr="00D93847" w:rsidRDefault="001E31D0" w:rsidP="00790B36">
      <w:pPr>
        <w:numPr>
          <w:ilvl w:val="0"/>
          <w:numId w:val="1"/>
        </w:numPr>
        <w:shd w:val="clear" w:color="auto" w:fill="FFFFFF"/>
        <w:tabs>
          <w:tab w:val="left" w:pos="-3544"/>
          <w:tab w:val="left" w:pos="851"/>
        </w:tabs>
        <w:ind w:left="0" w:firstLine="567"/>
        <w:jc w:val="both"/>
      </w:pPr>
      <w:r w:rsidRPr="00D93847">
        <w:t xml:space="preserve">Материалы по видам занятий; </w:t>
      </w:r>
    </w:p>
    <w:p w:rsidR="001E31D0" w:rsidRPr="00D93847" w:rsidRDefault="001E31D0" w:rsidP="00790B36">
      <w:pPr>
        <w:numPr>
          <w:ilvl w:val="0"/>
          <w:numId w:val="1"/>
        </w:numPr>
        <w:shd w:val="clear" w:color="auto" w:fill="FFFFFF"/>
        <w:tabs>
          <w:tab w:val="left" w:pos="-3544"/>
          <w:tab w:val="left" w:pos="851"/>
        </w:tabs>
        <w:ind w:left="0" w:firstLine="567"/>
        <w:jc w:val="both"/>
      </w:pPr>
      <w:r w:rsidRPr="00D93847">
        <w:t>Программное обеспечение современных информационно-коммуникационных технологий (по видам занятий)</w:t>
      </w:r>
    </w:p>
    <w:p w:rsidR="001E31D0" w:rsidRDefault="001E31D0" w:rsidP="00790B36">
      <w:pPr>
        <w:pStyle w:val="ac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/>
          <w:bCs/>
          <w:sz w:val="28"/>
          <w:szCs w:val="28"/>
          <w:bdr w:val="none" w:sz="0" w:space="0" w:color="auto" w:frame="1"/>
        </w:rPr>
      </w:pPr>
    </w:p>
    <w:p w:rsidR="001E31D0" w:rsidRPr="00D93847" w:rsidRDefault="001E31D0" w:rsidP="00790B36">
      <w:pPr>
        <w:shd w:val="clear" w:color="auto" w:fill="FFFFFF"/>
        <w:ind w:left="720"/>
        <w:jc w:val="center"/>
        <w:rPr>
          <w:b/>
          <w:bCs/>
          <w:spacing w:val="-6"/>
        </w:rPr>
      </w:pPr>
      <w:r>
        <w:rPr>
          <w:b/>
          <w:bCs/>
          <w:spacing w:val="-6"/>
        </w:rPr>
        <w:t>7</w:t>
      </w:r>
      <w:r w:rsidRPr="00D93847">
        <w:rPr>
          <w:b/>
          <w:bCs/>
          <w:spacing w:val="-6"/>
        </w:rPr>
        <w:t>.3. ОЦЕНОЧНЫЕ СРЕДСТВА</w:t>
      </w:r>
    </w:p>
    <w:p w:rsidR="001E31D0" w:rsidRPr="00D93847" w:rsidRDefault="001E31D0" w:rsidP="00790B36">
      <w:pPr>
        <w:shd w:val="clear" w:color="auto" w:fill="FFFFFF"/>
        <w:ind w:firstLine="720"/>
        <w:jc w:val="both"/>
        <w:rPr>
          <w:bCs/>
          <w:spacing w:val="-6"/>
        </w:rPr>
      </w:pPr>
      <w:r w:rsidRPr="00D93847">
        <w:rPr>
          <w:bCs/>
          <w:spacing w:val="-6"/>
        </w:rPr>
        <w:t xml:space="preserve">Фонд оценочных средств по учебной дисциплине </w:t>
      </w:r>
      <w:r w:rsidR="003D76CF">
        <w:t>«</w:t>
      </w:r>
      <w:r w:rsidR="003D76CF">
        <w:rPr>
          <w:bCs/>
          <w:bdr w:val="none" w:sz="0" w:space="0" w:color="auto" w:frame="1"/>
        </w:rPr>
        <w:t>Актуальные проблемы информационного права</w:t>
      </w:r>
      <w:r w:rsidR="003D76CF">
        <w:t>»</w:t>
      </w:r>
      <w:r w:rsidR="003D76CF" w:rsidRPr="00D93847">
        <w:rPr>
          <w:bCs/>
          <w:color w:val="000000"/>
        </w:rPr>
        <w:t xml:space="preserve"> </w:t>
      </w:r>
      <w:bookmarkStart w:id="0" w:name="_GoBack"/>
      <w:bookmarkEnd w:id="0"/>
      <w:r w:rsidRPr="00D93847">
        <w:rPr>
          <w:bCs/>
          <w:spacing w:val="-6"/>
        </w:rPr>
        <w:t>разработан в соответствии с «Положением о фонде оценочных средств в «Донбасская аграрная академия» и является неотъемлемой частью рабочей программы учебной дисциплины.</w:t>
      </w:r>
    </w:p>
    <w:p w:rsidR="001E31D0" w:rsidRPr="00D93847" w:rsidRDefault="001E31D0" w:rsidP="00790B36">
      <w:pPr>
        <w:jc w:val="center"/>
        <w:rPr>
          <w:b/>
        </w:rPr>
      </w:pPr>
    </w:p>
    <w:p w:rsidR="001E31D0" w:rsidRPr="00D93847" w:rsidRDefault="001E31D0" w:rsidP="00790B36">
      <w:pPr>
        <w:jc w:val="center"/>
        <w:rPr>
          <w:b/>
        </w:rPr>
      </w:pPr>
      <w:r>
        <w:rPr>
          <w:b/>
        </w:rPr>
        <w:t>7</w:t>
      </w:r>
      <w:r w:rsidRPr="00D93847">
        <w:rPr>
          <w:b/>
        </w:rPr>
        <w:t>.4. КРИТЕРИИ ОЦЕНКИ ЗНАНИЙ, УМЕНИЙ, НАВЫКОВ</w:t>
      </w:r>
    </w:p>
    <w:p w:rsidR="001E31D0" w:rsidRPr="00D93847" w:rsidRDefault="001E31D0" w:rsidP="00790B36">
      <w:pPr>
        <w:pStyle w:val="Style2"/>
        <w:spacing w:line="240" w:lineRule="auto"/>
        <w:ind w:firstLine="720"/>
        <w:rPr>
          <w:rStyle w:val="FontStyle11"/>
        </w:rPr>
      </w:pPr>
      <w:r w:rsidRPr="00D93847">
        <w:t xml:space="preserve">Критерии оценки формируются исходя из требований Положения </w:t>
      </w:r>
      <w:r w:rsidRPr="00D93847">
        <w:rPr>
          <w:rStyle w:val="FontStyle11"/>
          <w:b w:val="0"/>
        </w:rPr>
        <w:t xml:space="preserve">об организации учебного процесса в «Донбасская аграрная академия». </w:t>
      </w:r>
    </w:p>
    <w:p w:rsidR="001E31D0" w:rsidRDefault="001E31D0" w:rsidP="00790B36">
      <w:pPr>
        <w:widowControl w:val="0"/>
        <w:autoSpaceDE w:val="0"/>
        <w:autoSpaceDN w:val="0"/>
        <w:adjustRightInd w:val="0"/>
        <w:ind w:firstLine="600"/>
        <w:jc w:val="both"/>
      </w:pPr>
    </w:p>
    <w:p w:rsidR="001E31D0" w:rsidRDefault="001E31D0" w:rsidP="00790B3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Шкала оценивания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767"/>
        <w:gridCol w:w="1353"/>
        <w:gridCol w:w="2300"/>
        <w:gridCol w:w="1842"/>
        <w:gridCol w:w="3103"/>
      </w:tblGrid>
      <w:tr w:rsidR="001E31D0" w:rsidTr="00B300F7">
        <w:trPr>
          <w:trHeight w:val="427"/>
          <w:jc w:val="center"/>
        </w:trPr>
        <w:tc>
          <w:tcPr>
            <w:tcW w:w="483" w:type="pct"/>
            <w:vMerge w:val="restart"/>
            <w:vAlign w:val="center"/>
          </w:tcPr>
          <w:p w:rsidR="001E31D0" w:rsidRDefault="001E31D0" w:rsidP="00B300F7">
            <w:pPr>
              <w:spacing w:line="360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По шкале ECTS</w:t>
            </w:r>
          </w:p>
        </w:tc>
        <w:tc>
          <w:tcPr>
            <w:tcW w:w="519" w:type="pct"/>
            <w:vMerge w:val="restart"/>
            <w:vAlign w:val="center"/>
          </w:tcPr>
          <w:p w:rsidR="001E31D0" w:rsidRDefault="001E31D0" w:rsidP="00B300F7">
            <w:pPr>
              <w:spacing w:line="360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Сумма балов за все виды учебной деятельности</w:t>
            </w:r>
          </w:p>
        </w:tc>
        <w:tc>
          <w:tcPr>
            <w:tcW w:w="2268" w:type="pct"/>
            <w:gridSpan w:val="2"/>
            <w:vAlign w:val="center"/>
          </w:tcPr>
          <w:p w:rsidR="001E31D0" w:rsidRDefault="001E31D0" w:rsidP="00B300F7">
            <w:pPr>
              <w:spacing w:line="360" w:lineRule="auto"/>
              <w:ind w:firstLine="709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По государственной шкале</w:t>
            </w:r>
          </w:p>
        </w:tc>
        <w:tc>
          <w:tcPr>
            <w:tcW w:w="1730" w:type="pct"/>
            <w:vMerge w:val="restart"/>
            <w:vAlign w:val="center"/>
          </w:tcPr>
          <w:p w:rsidR="001E31D0" w:rsidRDefault="001E31D0" w:rsidP="00B300F7">
            <w:pPr>
              <w:spacing w:line="360" w:lineRule="auto"/>
              <w:ind w:firstLine="709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Определение</w:t>
            </w:r>
          </w:p>
        </w:tc>
      </w:tr>
      <w:tr w:rsidR="001E31D0" w:rsidTr="00B300F7">
        <w:trPr>
          <w:trHeight w:val="890"/>
          <w:jc w:val="center"/>
        </w:trPr>
        <w:tc>
          <w:tcPr>
            <w:tcW w:w="0" w:type="auto"/>
            <w:vMerge/>
            <w:vAlign w:val="center"/>
          </w:tcPr>
          <w:p w:rsidR="001E31D0" w:rsidRDefault="001E31D0" w:rsidP="00B300F7">
            <w:pPr>
              <w:rPr>
                <w:b/>
              </w:rPr>
            </w:pPr>
          </w:p>
        </w:tc>
        <w:tc>
          <w:tcPr>
            <w:tcW w:w="0" w:type="auto"/>
            <w:vMerge/>
            <w:vAlign w:val="center"/>
          </w:tcPr>
          <w:p w:rsidR="001E31D0" w:rsidRDefault="001E31D0" w:rsidP="00B300F7">
            <w:pPr>
              <w:rPr>
                <w:b/>
              </w:rPr>
            </w:pPr>
          </w:p>
        </w:tc>
        <w:tc>
          <w:tcPr>
            <w:tcW w:w="1211" w:type="pct"/>
            <w:vAlign w:val="center"/>
          </w:tcPr>
          <w:p w:rsidR="001E31D0" w:rsidRDefault="001E31D0" w:rsidP="00B300F7">
            <w:pPr>
              <w:spacing w:line="360" w:lineRule="auto"/>
              <w:ind w:firstLine="709"/>
              <w:jc w:val="center"/>
              <w:rPr>
                <w:b/>
              </w:rPr>
            </w:pPr>
            <w:r>
              <w:rPr>
                <w:b/>
              </w:rPr>
              <w:t>для экзамена, курсовой работы, практики</w:t>
            </w:r>
          </w:p>
        </w:tc>
        <w:tc>
          <w:tcPr>
            <w:tcW w:w="1057" w:type="pct"/>
            <w:vAlign w:val="center"/>
          </w:tcPr>
          <w:p w:rsidR="001E31D0" w:rsidRDefault="001E31D0" w:rsidP="00B300F7">
            <w:pPr>
              <w:spacing w:line="360" w:lineRule="auto"/>
              <w:ind w:firstLine="709"/>
              <w:jc w:val="center"/>
              <w:rPr>
                <w:b/>
              </w:rPr>
            </w:pPr>
            <w:r>
              <w:rPr>
                <w:b/>
              </w:rPr>
              <w:t>для зачета</w:t>
            </w:r>
          </w:p>
        </w:tc>
        <w:tc>
          <w:tcPr>
            <w:tcW w:w="0" w:type="auto"/>
            <w:vMerge/>
            <w:vAlign w:val="center"/>
          </w:tcPr>
          <w:p w:rsidR="001E31D0" w:rsidRDefault="001E31D0" w:rsidP="00B300F7">
            <w:pPr>
              <w:rPr>
                <w:b/>
              </w:rPr>
            </w:pPr>
          </w:p>
        </w:tc>
      </w:tr>
      <w:tr w:rsidR="001E31D0" w:rsidTr="00B300F7">
        <w:trPr>
          <w:trHeight w:val="645"/>
          <w:jc w:val="center"/>
        </w:trPr>
        <w:tc>
          <w:tcPr>
            <w:tcW w:w="483" w:type="pct"/>
            <w:vAlign w:val="center"/>
          </w:tcPr>
          <w:p w:rsidR="001E31D0" w:rsidRDefault="001E31D0" w:rsidP="00B300F7">
            <w:pPr>
              <w:widowControl w:val="0"/>
              <w:spacing w:line="360" w:lineRule="auto"/>
              <w:rPr>
                <w:spacing w:val="-4"/>
              </w:rPr>
            </w:pPr>
            <w:r>
              <w:rPr>
                <w:spacing w:val="-4"/>
              </w:rPr>
              <w:t>A</w:t>
            </w:r>
          </w:p>
        </w:tc>
        <w:tc>
          <w:tcPr>
            <w:tcW w:w="519" w:type="pct"/>
            <w:vAlign w:val="center"/>
          </w:tcPr>
          <w:p w:rsidR="001E31D0" w:rsidRDefault="001E31D0" w:rsidP="00B300F7">
            <w:pPr>
              <w:widowControl w:val="0"/>
              <w:spacing w:line="360" w:lineRule="auto"/>
              <w:rPr>
                <w:spacing w:val="-4"/>
              </w:rPr>
            </w:pPr>
            <w:r>
              <w:rPr>
                <w:spacing w:val="-4"/>
              </w:rPr>
              <w:t>90-100</w:t>
            </w:r>
          </w:p>
        </w:tc>
        <w:tc>
          <w:tcPr>
            <w:tcW w:w="1211" w:type="pct"/>
            <w:vAlign w:val="center"/>
          </w:tcPr>
          <w:p w:rsidR="001E31D0" w:rsidRDefault="001E31D0" w:rsidP="00B300F7">
            <w:pPr>
              <w:spacing w:line="360" w:lineRule="auto"/>
              <w:ind w:firstLine="709"/>
              <w:jc w:val="center"/>
            </w:pPr>
            <w:r>
              <w:rPr>
                <w:sz w:val="22"/>
                <w:szCs w:val="22"/>
              </w:rPr>
              <w:t>«Отлично» (5)</w:t>
            </w:r>
          </w:p>
        </w:tc>
        <w:tc>
          <w:tcPr>
            <w:tcW w:w="1057" w:type="pct"/>
            <w:vMerge w:val="restart"/>
            <w:vAlign w:val="center"/>
          </w:tcPr>
          <w:p w:rsidR="001E31D0" w:rsidRDefault="001E31D0" w:rsidP="00B300F7">
            <w:pPr>
              <w:spacing w:line="360" w:lineRule="auto"/>
              <w:ind w:firstLine="709"/>
              <w:jc w:val="center"/>
            </w:pPr>
            <w:r>
              <w:t>зачтено</w:t>
            </w:r>
          </w:p>
        </w:tc>
        <w:tc>
          <w:tcPr>
            <w:tcW w:w="1730" w:type="pct"/>
            <w:vAlign w:val="center"/>
          </w:tcPr>
          <w:p w:rsidR="001E31D0" w:rsidRDefault="001E31D0" w:rsidP="00B300F7">
            <w:pPr>
              <w:widowControl w:val="0"/>
              <w:spacing w:line="360" w:lineRule="auto"/>
              <w:ind w:firstLine="709"/>
              <w:jc w:val="center"/>
              <w:rPr>
                <w:spacing w:val="-4"/>
              </w:rPr>
            </w:pPr>
            <w:r>
              <w:rPr>
                <w:spacing w:val="-4"/>
              </w:rPr>
              <w:t>отличное выполнение с незначительным количеством неточностей</w:t>
            </w:r>
          </w:p>
        </w:tc>
      </w:tr>
      <w:tr w:rsidR="001E31D0" w:rsidTr="00B300F7">
        <w:trPr>
          <w:trHeight w:val="960"/>
          <w:jc w:val="center"/>
        </w:trPr>
        <w:tc>
          <w:tcPr>
            <w:tcW w:w="483" w:type="pct"/>
            <w:vAlign w:val="center"/>
          </w:tcPr>
          <w:p w:rsidR="001E31D0" w:rsidRDefault="001E31D0" w:rsidP="00B300F7">
            <w:pPr>
              <w:widowControl w:val="0"/>
              <w:spacing w:line="360" w:lineRule="auto"/>
              <w:rPr>
                <w:spacing w:val="-4"/>
              </w:rPr>
            </w:pPr>
            <w:r>
              <w:rPr>
                <w:spacing w:val="-4"/>
              </w:rPr>
              <w:lastRenderedPageBreak/>
              <w:t>B</w:t>
            </w:r>
          </w:p>
        </w:tc>
        <w:tc>
          <w:tcPr>
            <w:tcW w:w="519" w:type="pct"/>
            <w:vAlign w:val="center"/>
          </w:tcPr>
          <w:p w:rsidR="001E31D0" w:rsidRDefault="001E31D0" w:rsidP="00B300F7">
            <w:pPr>
              <w:widowControl w:val="0"/>
              <w:spacing w:line="360" w:lineRule="auto"/>
              <w:rPr>
                <w:spacing w:val="-4"/>
              </w:rPr>
            </w:pPr>
            <w:r>
              <w:rPr>
                <w:spacing w:val="-4"/>
              </w:rPr>
              <w:t>80-89</w:t>
            </w:r>
          </w:p>
        </w:tc>
        <w:tc>
          <w:tcPr>
            <w:tcW w:w="1211" w:type="pct"/>
            <w:vMerge w:val="restart"/>
            <w:vAlign w:val="center"/>
          </w:tcPr>
          <w:p w:rsidR="001E31D0" w:rsidRDefault="001E31D0" w:rsidP="00B300F7">
            <w:pPr>
              <w:spacing w:line="360" w:lineRule="auto"/>
              <w:ind w:firstLine="709"/>
              <w:jc w:val="center"/>
            </w:pPr>
            <w:r>
              <w:rPr>
                <w:sz w:val="22"/>
                <w:szCs w:val="22"/>
              </w:rPr>
              <w:t>«Хорошо» (4)</w:t>
            </w:r>
          </w:p>
        </w:tc>
        <w:tc>
          <w:tcPr>
            <w:tcW w:w="0" w:type="auto"/>
            <w:vMerge/>
            <w:vAlign w:val="center"/>
          </w:tcPr>
          <w:p w:rsidR="001E31D0" w:rsidRDefault="001E31D0" w:rsidP="00B300F7"/>
        </w:tc>
        <w:tc>
          <w:tcPr>
            <w:tcW w:w="1730" w:type="pct"/>
            <w:vAlign w:val="center"/>
          </w:tcPr>
          <w:p w:rsidR="001E31D0" w:rsidRDefault="001E31D0" w:rsidP="00B300F7">
            <w:pPr>
              <w:widowControl w:val="0"/>
              <w:spacing w:line="360" w:lineRule="auto"/>
              <w:ind w:firstLine="709"/>
              <w:jc w:val="center"/>
              <w:rPr>
                <w:spacing w:val="-4"/>
              </w:rPr>
            </w:pPr>
            <w:r>
              <w:rPr>
                <w:spacing w:val="-4"/>
              </w:rPr>
              <w:t>в целом правильно выполненная работа с незначительным количеством ошибок (до 10%)</w:t>
            </w:r>
          </w:p>
        </w:tc>
      </w:tr>
      <w:tr w:rsidR="001E31D0" w:rsidTr="00B300F7">
        <w:trPr>
          <w:trHeight w:val="864"/>
          <w:jc w:val="center"/>
        </w:trPr>
        <w:tc>
          <w:tcPr>
            <w:tcW w:w="483" w:type="pct"/>
            <w:vAlign w:val="center"/>
          </w:tcPr>
          <w:p w:rsidR="001E31D0" w:rsidRDefault="001E31D0" w:rsidP="00B300F7">
            <w:pPr>
              <w:widowControl w:val="0"/>
              <w:spacing w:line="360" w:lineRule="auto"/>
              <w:rPr>
                <w:spacing w:val="-4"/>
              </w:rPr>
            </w:pPr>
            <w:r>
              <w:rPr>
                <w:spacing w:val="-4"/>
              </w:rPr>
              <w:lastRenderedPageBreak/>
              <w:t>C</w:t>
            </w:r>
          </w:p>
        </w:tc>
        <w:tc>
          <w:tcPr>
            <w:tcW w:w="519" w:type="pct"/>
            <w:vAlign w:val="center"/>
          </w:tcPr>
          <w:p w:rsidR="001E31D0" w:rsidRDefault="001E31D0" w:rsidP="00B300F7">
            <w:pPr>
              <w:widowControl w:val="0"/>
              <w:spacing w:line="360" w:lineRule="auto"/>
              <w:rPr>
                <w:spacing w:val="-4"/>
              </w:rPr>
            </w:pPr>
            <w:r>
              <w:rPr>
                <w:spacing w:val="-4"/>
              </w:rPr>
              <w:t>75-79</w:t>
            </w:r>
          </w:p>
        </w:tc>
        <w:tc>
          <w:tcPr>
            <w:tcW w:w="0" w:type="auto"/>
            <w:vMerge/>
            <w:vAlign w:val="center"/>
          </w:tcPr>
          <w:p w:rsidR="001E31D0" w:rsidRDefault="001E31D0" w:rsidP="00B300F7"/>
        </w:tc>
        <w:tc>
          <w:tcPr>
            <w:tcW w:w="0" w:type="auto"/>
            <w:vMerge/>
            <w:vAlign w:val="center"/>
          </w:tcPr>
          <w:p w:rsidR="001E31D0" w:rsidRDefault="001E31D0" w:rsidP="00B300F7"/>
        </w:tc>
        <w:tc>
          <w:tcPr>
            <w:tcW w:w="1730" w:type="pct"/>
            <w:vAlign w:val="center"/>
          </w:tcPr>
          <w:p w:rsidR="001E31D0" w:rsidRDefault="001E31D0" w:rsidP="00B300F7">
            <w:pPr>
              <w:widowControl w:val="0"/>
              <w:spacing w:line="360" w:lineRule="auto"/>
              <w:ind w:firstLine="709"/>
              <w:jc w:val="center"/>
              <w:rPr>
                <w:spacing w:val="-4"/>
              </w:rPr>
            </w:pPr>
            <w:r>
              <w:rPr>
                <w:spacing w:val="-4"/>
              </w:rPr>
              <w:t>в целом правильно выполненная работа с незначительным количеством ошибок (до 15%)</w:t>
            </w:r>
          </w:p>
        </w:tc>
      </w:tr>
      <w:tr w:rsidR="001E31D0" w:rsidTr="00B300F7">
        <w:trPr>
          <w:trHeight w:val="645"/>
          <w:jc w:val="center"/>
        </w:trPr>
        <w:tc>
          <w:tcPr>
            <w:tcW w:w="483" w:type="pct"/>
            <w:vAlign w:val="center"/>
          </w:tcPr>
          <w:p w:rsidR="001E31D0" w:rsidRDefault="001E31D0" w:rsidP="00B300F7">
            <w:pPr>
              <w:widowControl w:val="0"/>
              <w:spacing w:line="360" w:lineRule="auto"/>
              <w:rPr>
                <w:spacing w:val="-4"/>
              </w:rPr>
            </w:pPr>
            <w:r>
              <w:rPr>
                <w:spacing w:val="-4"/>
              </w:rPr>
              <w:t>D</w:t>
            </w:r>
          </w:p>
        </w:tc>
        <w:tc>
          <w:tcPr>
            <w:tcW w:w="519" w:type="pct"/>
            <w:vAlign w:val="center"/>
          </w:tcPr>
          <w:p w:rsidR="001E31D0" w:rsidRDefault="001E31D0" w:rsidP="00B300F7">
            <w:pPr>
              <w:widowControl w:val="0"/>
              <w:spacing w:line="360" w:lineRule="auto"/>
              <w:ind w:firstLine="709"/>
              <w:jc w:val="center"/>
              <w:rPr>
                <w:spacing w:val="-4"/>
              </w:rPr>
            </w:pPr>
            <w:r>
              <w:rPr>
                <w:spacing w:val="-4"/>
              </w:rPr>
              <w:t>70-74</w:t>
            </w:r>
          </w:p>
        </w:tc>
        <w:tc>
          <w:tcPr>
            <w:tcW w:w="1211" w:type="pct"/>
            <w:vMerge w:val="restart"/>
            <w:vAlign w:val="center"/>
          </w:tcPr>
          <w:p w:rsidR="001E31D0" w:rsidRDefault="001E31D0" w:rsidP="00B300F7">
            <w:pPr>
              <w:spacing w:line="360" w:lineRule="auto"/>
              <w:ind w:firstLine="709"/>
              <w:jc w:val="center"/>
            </w:pPr>
            <w:r>
              <w:rPr>
                <w:sz w:val="22"/>
                <w:szCs w:val="22"/>
              </w:rPr>
              <w:t>«Удовлетворительно»</w:t>
            </w:r>
          </w:p>
          <w:p w:rsidR="001E31D0" w:rsidRDefault="001E31D0" w:rsidP="00B300F7">
            <w:pPr>
              <w:spacing w:line="360" w:lineRule="auto"/>
              <w:ind w:firstLine="709"/>
              <w:jc w:val="center"/>
            </w:pPr>
            <w:r>
              <w:rPr>
                <w:sz w:val="22"/>
                <w:szCs w:val="22"/>
              </w:rPr>
              <w:t>(3)</w:t>
            </w:r>
          </w:p>
        </w:tc>
        <w:tc>
          <w:tcPr>
            <w:tcW w:w="0" w:type="auto"/>
            <w:vMerge/>
            <w:vAlign w:val="center"/>
          </w:tcPr>
          <w:p w:rsidR="001E31D0" w:rsidRDefault="001E31D0" w:rsidP="00B300F7"/>
        </w:tc>
        <w:tc>
          <w:tcPr>
            <w:tcW w:w="1730" w:type="pct"/>
            <w:vAlign w:val="center"/>
          </w:tcPr>
          <w:p w:rsidR="001E31D0" w:rsidRDefault="001E31D0" w:rsidP="00B300F7">
            <w:pPr>
              <w:widowControl w:val="0"/>
              <w:spacing w:line="360" w:lineRule="auto"/>
              <w:ind w:firstLine="709"/>
              <w:jc w:val="center"/>
              <w:rPr>
                <w:spacing w:val="-4"/>
              </w:rPr>
            </w:pPr>
            <w:r>
              <w:rPr>
                <w:spacing w:val="-4"/>
              </w:rPr>
              <w:t>неплохо, но со значительным количеством недостатков</w:t>
            </w:r>
          </w:p>
        </w:tc>
      </w:tr>
      <w:tr w:rsidR="001E31D0" w:rsidTr="00B300F7">
        <w:trPr>
          <w:trHeight w:val="582"/>
          <w:jc w:val="center"/>
        </w:trPr>
        <w:tc>
          <w:tcPr>
            <w:tcW w:w="483" w:type="pct"/>
            <w:vAlign w:val="center"/>
          </w:tcPr>
          <w:p w:rsidR="001E31D0" w:rsidRDefault="001E31D0" w:rsidP="00B300F7">
            <w:pPr>
              <w:widowControl w:val="0"/>
              <w:spacing w:line="360" w:lineRule="auto"/>
              <w:rPr>
                <w:spacing w:val="-4"/>
              </w:rPr>
            </w:pPr>
            <w:r>
              <w:rPr>
                <w:spacing w:val="-4"/>
              </w:rPr>
              <w:t>E</w:t>
            </w:r>
          </w:p>
        </w:tc>
        <w:tc>
          <w:tcPr>
            <w:tcW w:w="519" w:type="pct"/>
            <w:vAlign w:val="center"/>
          </w:tcPr>
          <w:p w:rsidR="001E31D0" w:rsidRDefault="001E31D0" w:rsidP="00B300F7">
            <w:pPr>
              <w:widowControl w:val="0"/>
              <w:spacing w:line="360" w:lineRule="auto"/>
              <w:ind w:firstLine="709"/>
              <w:jc w:val="center"/>
              <w:rPr>
                <w:spacing w:val="-4"/>
              </w:rPr>
            </w:pPr>
            <w:r>
              <w:rPr>
                <w:spacing w:val="-4"/>
              </w:rPr>
              <w:t>60-69</w:t>
            </w:r>
          </w:p>
        </w:tc>
        <w:tc>
          <w:tcPr>
            <w:tcW w:w="0" w:type="auto"/>
            <w:vMerge/>
            <w:vAlign w:val="center"/>
          </w:tcPr>
          <w:p w:rsidR="001E31D0" w:rsidRDefault="001E31D0" w:rsidP="00B300F7"/>
        </w:tc>
        <w:tc>
          <w:tcPr>
            <w:tcW w:w="0" w:type="auto"/>
            <w:vMerge/>
            <w:vAlign w:val="center"/>
          </w:tcPr>
          <w:p w:rsidR="001E31D0" w:rsidRDefault="001E31D0" w:rsidP="00B300F7"/>
        </w:tc>
        <w:tc>
          <w:tcPr>
            <w:tcW w:w="1730" w:type="pct"/>
            <w:vAlign w:val="center"/>
          </w:tcPr>
          <w:p w:rsidR="001E31D0" w:rsidRDefault="001E31D0" w:rsidP="00B300F7">
            <w:pPr>
              <w:widowControl w:val="0"/>
              <w:spacing w:line="360" w:lineRule="auto"/>
              <w:ind w:firstLine="709"/>
              <w:jc w:val="center"/>
              <w:rPr>
                <w:spacing w:val="-4"/>
              </w:rPr>
            </w:pPr>
            <w:r>
              <w:rPr>
                <w:spacing w:val="-4"/>
              </w:rPr>
              <w:t>выполнение удовлетворяет минимальные критерии</w:t>
            </w:r>
          </w:p>
        </w:tc>
      </w:tr>
      <w:tr w:rsidR="001E31D0" w:rsidTr="00B300F7">
        <w:trPr>
          <w:trHeight w:val="715"/>
          <w:jc w:val="center"/>
        </w:trPr>
        <w:tc>
          <w:tcPr>
            <w:tcW w:w="483" w:type="pct"/>
            <w:vAlign w:val="center"/>
          </w:tcPr>
          <w:p w:rsidR="001E31D0" w:rsidRDefault="001E31D0" w:rsidP="00B300F7">
            <w:pPr>
              <w:widowControl w:val="0"/>
              <w:spacing w:line="360" w:lineRule="auto"/>
              <w:rPr>
                <w:spacing w:val="-4"/>
              </w:rPr>
            </w:pPr>
            <w:r>
              <w:rPr>
                <w:spacing w:val="-4"/>
              </w:rPr>
              <w:t>FX</w:t>
            </w:r>
          </w:p>
        </w:tc>
        <w:tc>
          <w:tcPr>
            <w:tcW w:w="519" w:type="pct"/>
            <w:vAlign w:val="center"/>
          </w:tcPr>
          <w:p w:rsidR="001E31D0" w:rsidRDefault="001E31D0" w:rsidP="00B300F7">
            <w:pPr>
              <w:widowControl w:val="0"/>
              <w:spacing w:line="360" w:lineRule="auto"/>
              <w:ind w:firstLine="709"/>
              <w:jc w:val="center"/>
              <w:rPr>
                <w:spacing w:val="-4"/>
              </w:rPr>
            </w:pPr>
            <w:r>
              <w:rPr>
                <w:spacing w:val="-4"/>
              </w:rPr>
              <w:t>35-59</w:t>
            </w:r>
          </w:p>
        </w:tc>
        <w:tc>
          <w:tcPr>
            <w:tcW w:w="1211" w:type="pct"/>
            <w:vMerge w:val="restart"/>
            <w:vAlign w:val="center"/>
          </w:tcPr>
          <w:p w:rsidR="001E31D0" w:rsidRDefault="001E31D0" w:rsidP="00B300F7">
            <w:pPr>
              <w:spacing w:line="360" w:lineRule="auto"/>
              <w:ind w:firstLine="709"/>
              <w:jc w:val="center"/>
            </w:pPr>
            <w:r>
              <w:rPr>
                <w:sz w:val="22"/>
                <w:szCs w:val="22"/>
              </w:rPr>
              <w:t>«Неудовлетворительно»</w:t>
            </w:r>
          </w:p>
          <w:p w:rsidR="001E31D0" w:rsidRDefault="001E31D0" w:rsidP="00B300F7">
            <w:pPr>
              <w:spacing w:line="360" w:lineRule="auto"/>
              <w:ind w:firstLine="709"/>
              <w:jc w:val="center"/>
            </w:pPr>
            <w:r>
              <w:rPr>
                <w:sz w:val="22"/>
                <w:szCs w:val="22"/>
              </w:rPr>
              <w:t>(2)</w:t>
            </w:r>
          </w:p>
        </w:tc>
        <w:tc>
          <w:tcPr>
            <w:tcW w:w="1057" w:type="pct"/>
            <w:vAlign w:val="center"/>
          </w:tcPr>
          <w:p w:rsidR="001E31D0" w:rsidRDefault="001E31D0" w:rsidP="00B300F7">
            <w:pPr>
              <w:spacing w:line="360" w:lineRule="auto"/>
              <w:ind w:firstLine="709"/>
              <w:jc w:val="center"/>
            </w:pPr>
            <w:r>
              <w:t>не зачтено с возможностью повторной сдачи</w:t>
            </w:r>
          </w:p>
        </w:tc>
        <w:tc>
          <w:tcPr>
            <w:tcW w:w="1730" w:type="pct"/>
            <w:vAlign w:val="center"/>
          </w:tcPr>
          <w:p w:rsidR="001E31D0" w:rsidRDefault="001E31D0" w:rsidP="00B300F7">
            <w:pPr>
              <w:widowControl w:val="0"/>
              <w:spacing w:line="360" w:lineRule="auto"/>
              <w:ind w:firstLine="709"/>
              <w:jc w:val="center"/>
              <w:rPr>
                <w:spacing w:val="-4"/>
              </w:rPr>
            </w:pPr>
            <w:r>
              <w:rPr>
                <w:spacing w:val="-4"/>
              </w:rPr>
              <w:t>с возможностью повторной аттестации</w:t>
            </w:r>
          </w:p>
        </w:tc>
      </w:tr>
      <w:tr w:rsidR="001E31D0" w:rsidTr="00B300F7">
        <w:trPr>
          <w:trHeight w:val="350"/>
          <w:jc w:val="center"/>
        </w:trPr>
        <w:tc>
          <w:tcPr>
            <w:tcW w:w="483" w:type="pct"/>
            <w:vAlign w:val="center"/>
          </w:tcPr>
          <w:p w:rsidR="001E31D0" w:rsidRDefault="001E31D0" w:rsidP="00B300F7">
            <w:pPr>
              <w:widowControl w:val="0"/>
              <w:spacing w:line="360" w:lineRule="auto"/>
              <w:rPr>
                <w:spacing w:val="-4"/>
              </w:rPr>
            </w:pPr>
            <w:r>
              <w:rPr>
                <w:spacing w:val="-4"/>
              </w:rPr>
              <w:t>F</w:t>
            </w:r>
          </w:p>
        </w:tc>
        <w:tc>
          <w:tcPr>
            <w:tcW w:w="519" w:type="pct"/>
            <w:vAlign w:val="center"/>
          </w:tcPr>
          <w:p w:rsidR="001E31D0" w:rsidRDefault="001E31D0" w:rsidP="00B300F7">
            <w:pPr>
              <w:widowControl w:val="0"/>
              <w:spacing w:line="360" w:lineRule="auto"/>
              <w:ind w:firstLine="709"/>
              <w:jc w:val="center"/>
              <w:rPr>
                <w:spacing w:val="-4"/>
              </w:rPr>
            </w:pPr>
            <w:r>
              <w:rPr>
                <w:spacing w:val="-4"/>
              </w:rPr>
              <w:t>0-34</w:t>
            </w:r>
          </w:p>
        </w:tc>
        <w:tc>
          <w:tcPr>
            <w:tcW w:w="0" w:type="auto"/>
            <w:vMerge/>
            <w:vAlign w:val="center"/>
          </w:tcPr>
          <w:p w:rsidR="001E31D0" w:rsidRDefault="001E31D0" w:rsidP="00B300F7"/>
        </w:tc>
        <w:tc>
          <w:tcPr>
            <w:tcW w:w="1057" w:type="pct"/>
            <w:vAlign w:val="center"/>
          </w:tcPr>
          <w:p w:rsidR="001E31D0" w:rsidRDefault="001E31D0" w:rsidP="00B300F7">
            <w:pPr>
              <w:spacing w:line="360" w:lineRule="auto"/>
              <w:ind w:firstLine="709"/>
              <w:jc w:val="center"/>
            </w:pPr>
            <w:r>
              <w:t>не зачтено с обязательным повторным изучением дисциплины</w:t>
            </w:r>
          </w:p>
        </w:tc>
        <w:tc>
          <w:tcPr>
            <w:tcW w:w="1730" w:type="pct"/>
            <w:vAlign w:val="center"/>
          </w:tcPr>
          <w:p w:rsidR="001E31D0" w:rsidRDefault="001E31D0" w:rsidP="00B300F7">
            <w:pPr>
              <w:widowControl w:val="0"/>
              <w:spacing w:line="360" w:lineRule="auto"/>
              <w:ind w:firstLine="709"/>
              <w:jc w:val="center"/>
              <w:rPr>
                <w:spacing w:val="-4"/>
              </w:rPr>
            </w:pPr>
            <w:r>
              <w:rPr>
                <w:spacing w:val="-4"/>
              </w:rPr>
              <w:t>с обязательным повторным изучением дисциплины (выставляется комиссией)</w:t>
            </w:r>
          </w:p>
        </w:tc>
      </w:tr>
    </w:tbl>
    <w:p w:rsidR="001E31D0" w:rsidRDefault="001E31D0" w:rsidP="00790B36">
      <w:pPr>
        <w:shd w:val="clear" w:color="auto" w:fill="FFFFFF"/>
        <w:ind w:firstLine="709"/>
        <w:jc w:val="center"/>
        <w:rPr>
          <w:b/>
          <w:bCs/>
          <w:sz w:val="28"/>
          <w:szCs w:val="28"/>
        </w:rPr>
      </w:pPr>
    </w:p>
    <w:p w:rsidR="001E31D0" w:rsidRDefault="001E31D0" w:rsidP="00790B36">
      <w:pPr>
        <w:shd w:val="clear" w:color="auto" w:fill="FFFFFF"/>
        <w:ind w:firstLine="709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7.5. </w:t>
      </w:r>
      <w:r>
        <w:rPr>
          <w:b/>
          <w:sz w:val="28"/>
          <w:szCs w:val="28"/>
        </w:rPr>
        <w:t>МЕТОДИЧЕСКИЕ УКАЗАНИЯ ДЛЯ ОБУЧАЮЩИХСЯ ПО ОСВОЕНИЮ УЧЕБНОЙ ДИСЦИПЛИНЫ</w:t>
      </w:r>
    </w:p>
    <w:p w:rsidR="001E31D0" w:rsidRDefault="001E31D0" w:rsidP="00790B36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Приступая к изучению дисциплины, студенту необходимо внимательно ознакомиться с тематическим планом занятий, списком рекомендованной литературы. Следует уяснить последовательность выполнения индивидуальных учебных заданий. Самостоятельная работа студента предполагает работу с научной и учебной литературой, умение создавать тексты. Уровень и глубина усвоения дисциплины зависят от активной и систематической работы на лекциях, изучения рекомендованной литературы, выполнения контрольных письменных заданий.</w:t>
      </w:r>
    </w:p>
    <w:p w:rsidR="001E31D0" w:rsidRDefault="001E31D0" w:rsidP="00790B36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изучении дисциплины студенты выполняют следующие задания:</w:t>
      </w:r>
    </w:p>
    <w:p w:rsidR="001E31D0" w:rsidRDefault="001E31D0" w:rsidP="00790B36">
      <w:pPr>
        <w:widowControl w:val="0"/>
        <w:numPr>
          <w:ilvl w:val="0"/>
          <w:numId w:val="2"/>
        </w:numPr>
        <w:shd w:val="clear" w:color="auto" w:fill="FFFFFF"/>
        <w:tabs>
          <w:tab w:val="left" w:pos="845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изучают рекомендованную научно-практическую и учебную литературу;</w:t>
      </w:r>
    </w:p>
    <w:p w:rsidR="001E31D0" w:rsidRDefault="001E31D0" w:rsidP="00790B36">
      <w:pPr>
        <w:widowControl w:val="0"/>
        <w:numPr>
          <w:ilvl w:val="0"/>
          <w:numId w:val="2"/>
        </w:numPr>
        <w:shd w:val="clear" w:color="auto" w:fill="FFFFFF"/>
        <w:tabs>
          <w:tab w:val="left" w:pos="845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выполняют задания, предусмотренные для самостоятельной работы. </w:t>
      </w:r>
    </w:p>
    <w:p w:rsidR="001E31D0" w:rsidRDefault="001E31D0" w:rsidP="00790B36">
      <w:pPr>
        <w:widowControl w:val="0"/>
        <w:shd w:val="clear" w:color="auto" w:fill="FFFFFF"/>
        <w:tabs>
          <w:tab w:val="left" w:pos="845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Основными видами аудиторной работы студентов являются лекции и </w:t>
      </w:r>
      <w:r>
        <w:rPr>
          <w:sz w:val="28"/>
          <w:szCs w:val="28"/>
        </w:rPr>
        <w:lastRenderedPageBreak/>
        <w:t>семинарские (практические) и лабораторные занятия.</w:t>
      </w:r>
    </w:p>
    <w:p w:rsidR="001E31D0" w:rsidRDefault="001E31D0" w:rsidP="00790B36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ходе лекций преподаватель излагает и разъясняет основные, наиболее сложные понятия темы, а также связанные с ней теоретические и практические проблемы, дает рекомендации на семинарское (практические) занятие и указания на самостоятельную работу.</w:t>
      </w:r>
    </w:p>
    <w:p w:rsidR="001E31D0" w:rsidRDefault="001E31D0" w:rsidP="00790B36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Семинарские (практические) занятия завершают изучение тем учебной дисциплины. Они служат для закрепления изученного материала, развития умений и навыков подготовки докладов, сообщений, приобретения опыта устных публичных выступлений, ведения дискуссии, аргументации и защиты выдвигаемых положений, а также для контроля преподавателем степени подготовленности студентов по изучаемой дисциплине.</w:t>
      </w:r>
    </w:p>
    <w:p w:rsidR="001E31D0" w:rsidRDefault="001E31D0" w:rsidP="00790B36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Семинар предполагает свободный обмен мнениями по избранной тематике. Он начинается со вступительного слова преподавателя, формулирующего цель занятия и характеризующего его основную проблематику. Затем, как правило, заслушиваются сообщения студентов. Обсуждение сообщения совмещается с рассмотрением намеченных вопросов. Сообщения, предполагающие анализ публикаций по отдельным вопросам семинара, заслушиваются обычно в середине занятия. Поощряется выдвижение и обсуждение альтернативных мнений. В заключительном слове преподаватель подводит итоги обсуждения и объявляет оценки выступавшим студентам. В целях контроля подготовленности студентов и привития им навыков краткого письменного изложения своих мыслей преподаватель в ходе семинарских занятий может осуществлять текущий контроль знаний в виде тестовых заданий.</w:t>
      </w:r>
    </w:p>
    <w:p w:rsidR="001E31D0" w:rsidRDefault="001E31D0" w:rsidP="00790B36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подготовке к семинару студенты имеют возможность воспользоваться консультациями преподавателя. Кроме указанных тем студенты вправе, по согласованию с преподавателем, избирать и другие интересующие их темы.</w:t>
      </w:r>
    </w:p>
    <w:p w:rsidR="001E31D0" w:rsidRDefault="001E31D0" w:rsidP="00790B36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Подготовка к лекциям.</w:t>
      </w:r>
    </w:p>
    <w:p w:rsidR="001E31D0" w:rsidRDefault="001E31D0" w:rsidP="00790B36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Знакомство с дисциплиной происходит уже на первой лекции, где от студента требуется не просто внимание, но и самостоятельное оформление конспекта. При работе с конспектом лекций необходимо учитывать тот фактор, что одни лекции дают ответы на конкретные вопросы темы, другие – лишь выявляют взаимосвязи между явлениями, помогая студенту понять глубинные процессы развития изучаемого предмета как в истории, так и в настоящее время.</w:t>
      </w:r>
    </w:p>
    <w:p w:rsidR="001E31D0" w:rsidRDefault="001E31D0" w:rsidP="00790B36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Конспектирование лекций – сложный вид вузовской аудиторной работы, предполагающий интенсивную умственную деятельность студента. Конспект является </w:t>
      </w:r>
      <w:r>
        <w:rPr>
          <w:spacing w:val="-1"/>
          <w:sz w:val="28"/>
          <w:szCs w:val="28"/>
        </w:rPr>
        <w:t xml:space="preserve">полезным тогда, когда записано самое существенное и сделано это самим обучающимся. Не </w:t>
      </w:r>
      <w:r>
        <w:rPr>
          <w:sz w:val="28"/>
          <w:szCs w:val="28"/>
        </w:rPr>
        <w:t xml:space="preserve">надо стремиться записать дословно всю лекцию. Такое «конспектирование» приносит больше вреда, чем пользы. Целесообразно вначале понять основную мысль, излагаемую лектором, а затем записать ее. Желательно запись осуществлять на одной странице листа или оставляя поля, на которых позднее, при самостоятельной работе с </w:t>
      </w:r>
      <w:r>
        <w:rPr>
          <w:sz w:val="28"/>
          <w:szCs w:val="28"/>
        </w:rPr>
        <w:lastRenderedPageBreak/>
        <w:t>конспектом, можно сделать дополнительные записи, отметить непонятные места.</w:t>
      </w:r>
    </w:p>
    <w:p w:rsidR="001E31D0" w:rsidRDefault="001E31D0" w:rsidP="00790B36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 xml:space="preserve">Конспект лекции лучше подразделять на пункты, соблюдая красную строку. Этому в </w:t>
      </w:r>
      <w:r>
        <w:rPr>
          <w:sz w:val="28"/>
          <w:szCs w:val="28"/>
        </w:rPr>
        <w:t>большой степени будут способствовать вопросы плана лекции, предложенные преподавателям. Следует обращать внимание на акценты, выводы, которые делает лектор, отмечая наиболее важные моменты в лекционном материале замечаниями «важно», «хорошо запомнить» и т.п. Можно делать это и с помощью разноцветных маркеров или ручек, подчеркивая термины и определения.</w:t>
      </w:r>
    </w:p>
    <w:p w:rsidR="001E31D0" w:rsidRDefault="001E31D0" w:rsidP="00790B36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Целесообразно разработать собственную систему сокращений, аббревиатур и символов. Однако при дальнейшей работе с конспектом символы лучше заменить обычными словами для быстрого зрительного восприятия текста.</w:t>
      </w:r>
    </w:p>
    <w:p w:rsidR="001E31D0" w:rsidRDefault="001E31D0" w:rsidP="00790B36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 xml:space="preserve">Работая над конспектом лекций, всегда необходимо использовать не только учебник, </w:t>
      </w:r>
      <w:r>
        <w:rPr>
          <w:sz w:val="28"/>
          <w:szCs w:val="28"/>
        </w:rPr>
        <w:t>но и ту литературу, которую дополнительно рекомендовал лектор. Именно такая серьезная, кропотливая работа с лекционным материалом позволит глубоко овладеть теоретическим материалом.</w:t>
      </w:r>
    </w:p>
    <w:p w:rsidR="001E31D0" w:rsidRDefault="001E31D0" w:rsidP="00790B36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Подготовка к практическим занятиям.</w:t>
      </w:r>
    </w:p>
    <w:p w:rsidR="001E31D0" w:rsidRDefault="001E31D0" w:rsidP="00790B36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Подготовку к каждому практическому занятию студент должен начать с ознакомления с планом практического занятия, который отражает содержание предложенной темы. Тщательное продумывание и изучение вопросов плана основывается на проработке текущего материала лекции, а затем изучения обязательной и дополнительной литературы, рекомендованной к данной теме. Все новые понятия по изучаемой теме необходимо выучить наизусть и внести в глоссарий, который целесообразно вести с самого начала изучения курса.</w:t>
      </w:r>
    </w:p>
    <w:p w:rsidR="001E31D0" w:rsidRDefault="001E31D0" w:rsidP="00790B36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Результат такой работы должен проявиться в способности студента свободно ответить на теоретические вопросы практикума, его выступлении и участии в коллективном обсуждении вопросов изучаемой темы, правильном выполнении практических заданий и контрольных работ.</w:t>
      </w:r>
    </w:p>
    <w:p w:rsidR="001E31D0" w:rsidRDefault="001E31D0" w:rsidP="00790B36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процессе подготовки к практическим занятиям, студентам необходимо обратить особое внимание на самостоятельное изучение рекомендованной литературы. При всей полноте конспектирования лекции в ней невозможно изложить весь материал из-за лимита аудиторных часов. Поэтому самостоятельная работа с учебниками, учебными пособиями, научной, справочной литературой, материалами периодических изданий и Интернета является наиболее эффективным методом получения дополнительных знаний, позволяет значительно активизировать процесс овладения информацией, способствует более глубокому усвоению изучаемого материала, формирует у студентов свое отношение к конкретной проблеме.</w:t>
      </w:r>
    </w:p>
    <w:p w:rsidR="001E31D0" w:rsidRDefault="001E31D0" w:rsidP="00790B36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Рекомендации по работе с литературой.</w:t>
      </w:r>
    </w:p>
    <w:p w:rsidR="001E31D0" w:rsidRDefault="001E31D0" w:rsidP="00790B36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 xml:space="preserve">Работу с литературой целесообразно начать с изучения общих работ по теме, а также </w:t>
      </w:r>
      <w:r>
        <w:rPr>
          <w:sz w:val="28"/>
          <w:szCs w:val="28"/>
        </w:rPr>
        <w:t xml:space="preserve">учебников и учебных пособий. Далее рекомендуется перейти к </w:t>
      </w:r>
      <w:r>
        <w:rPr>
          <w:sz w:val="28"/>
          <w:szCs w:val="28"/>
        </w:rPr>
        <w:lastRenderedPageBreak/>
        <w:t>анализу монографий и статей, рассматривающих отдельные аспекты проблем, изучаемых в рамках курса, а также официальных материалов и неопубликованных документов (научно-исследовательские работы, диссертации), в которых могут содержаться основные вопросы изучаемой проблемы.</w:t>
      </w:r>
    </w:p>
    <w:p w:rsidR="001E31D0" w:rsidRDefault="001E31D0" w:rsidP="00790B36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Работу с источниками надо начинать с ознакомительного чтения, т.е. просмотреть текст, выделяя его структурные единицы. При ознакомительном чтении закладками отмечаются те страницы, которые требуют более внимательного изучения.</w:t>
      </w:r>
    </w:p>
    <w:p w:rsidR="001E31D0" w:rsidRDefault="001E31D0" w:rsidP="00790B36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зависимости от результатов ознакомительного чтения выбирается дальнейший способ работы с источником. Если для разрешения поставленной задачи требуется </w:t>
      </w:r>
      <w:r>
        <w:rPr>
          <w:spacing w:val="-1"/>
          <w:sz w:val="28"/>
          <w:szCs w:val="28"/>
        </w:rPr>
        <w:t xml:space="preserve">изучение некоторых фрагментов текста, то используется метод выборочного чтения. Если в </w:t>
      </w:r>
      <w:r>
        <w:rPr>
          <w:sz w:val="28"/>
          <w:szCs w:val="28"/>
        </w:rPr>
        <w:t>книге нет подробного оглавления, следует обратить внимание ученика на предметные и именные указатели.</w:t>
      </w:r>
    </w:p>
    <w:p w:rsidR="001E31D0" w:rsidRDefault="001E31D0" w:rsidP="00790B36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Избранные фрагменты или весь текст (если он целиком имеет отношение к теме) требуют вдумчивого, неторопливого чтения с «мысленной проработкой» материала. Такое чтение предполагает выделение: 1) главного в тексте; 2) основных аргументов; 3) выводов. Особое внимание следует обратить на то, вытекает тезис из аргументов или нет.</w:t>
      </w:r>
    </w:p>
    <w:p w:rsidR="001E31D0" w:rsidRDefault="001E31D0" w:rsidP="00790B36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Необходимо также проанализировать, какие из утверждений автора носят </w:t>
      </w:r>
      <w:r>
        <w:rPr>
          <w:spacing w:val="-1"/>
          <w:sz w:val="28"/>
          <w:szCs w:val="28"/>
        </w:rPr>
        <w:t>проблематичный, гипотетический характер и уловить скрытые вопросы.</w:t>
      </w:r>
    </w:p>
    <w:p w:rsidR="001E31D0" w:rsidRDefault="001E31D0" w:rsidP="00790B36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Понятно, что умение таким образом работать с текстом приходит далеко не сразу. Наилучший способ научиться выделять главное в тексте, улавливать проблематичный характер утверждений, давать оценку авторской позиции - это сравнительное чтение, в ходе которого студент знакомится с различными мнениями по одному и тому же вопросу, сравнивает весомость и доказательность аргументов сторон и делает вывод о наибольшей убедительности той или иной позиции.</w:t>
      </w:r>
    </w:p>
    <w:p w:rsidR="001E31D0" w:rsidRDefault="001E31D0" w:rsidP="00790B36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Если в литературе встречаются разные точки зрения по тому или иному вопросу из-за сложности прошедших событий и явлений, нельзя их отвергать, не </w:t>
      </w:r>
      <w:r>
        <w:rPr>
          <w:spacing w:val="-1"/>
          <w:sz w:val="28"/>
          <w:szCs w:val="28"/>
        </w:rPr>
        <w:t xml:space="preserve">разобравшись. При наличии расхождений между авторами необходимо найти рациональное </w:t>
      </w:r>
      <w:r>
        <w:rPr>
          <w:sz w:val="28"/>
          <w:szCs w:val="28"/>
        </w:rPr>
        <w:t xml:space="preserve">зерно у каждого из них, что позволит глубже усвоить предмет изучения и более критично </w:t>
      </w:r>
      <w:r>
        <w:rPr>
          <w:spacing w:val="-1"/>
          <w:sz w:val="28"/>
          <w:szCs w:val="28"/>
        </w:rPr>
        <w:t xml:space="preserve">оценивать изучаемые вопросы. Знакомясь с особыми позициями авторов, нужно определять </w:t>
      </w:r>
      <w:r>
        <w:rPr>
          <w:sz w:val="28"/>
          <w:szCs w:val="28"/>
        </w:rPr>
        <w:t>их схожие суждения, аргументы, выводы, а затем сравнивать их между собой и применять из них ту, которая более убедительна.</w:t>
      </w:r>
    </w:p>
    <w:p w:rsidR="001E31D0" w:rsidRDefault="001E31D0" w:rsidP="00790B36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Следующим этапом работы с литературными источниками является создание конспектов, фиксирующих основные тезисы и аргументы. Можно делать записи на отдельных листах, которые потом легко систематизировать по отдельным темам изучаемого курса. Другой способ - это ведение тематических тетрадей-конспектов по одной какой-либо теме. Большие специальные работы монографического характера целесообразно </w:t>
      </w:r>
      <w:r>
        <w:rPr>
          <w:sz w:val="28"/>
          <w:szCs w:val="28"/>
        </w:rPr>
        <w:lastRenderedPageBreak/>
        <w:t xml:space="preserve">конспектировать в отдельных тетрадях. Здесь важно вспомнить, что конспекты пишутся на одной стороне листа, с полями и достаточным для исправления и ремарок межстрочным расстоянием (эти правила соблюдаются для удобства редактирования). Если в конспектах приводятся цитаты, то непременно должно быть дано указание на источник (автор, название, выходные данные, № страницы). Впоследствии эта </w:t>
      </w:r>
      <w:r>
        <w:rPr>
          <w:spacing w:val="-1"/>
          <w:sz w:val="28"/>
          <w:szCs w:val="28"/>
        </w:rPr>
        <w:t>информации может быть использована при написании текста реферата или другого задания.</w:t>
      </w:r>
    </w:p>
    <w:p w:rsidR="001E31D0" w:rsidRDefault="001E31D0" w:rsidP="00790B36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>Таким образом, при работе с источниками и литературой важно уметь:</w:t>
      </w:r>
    </w:p>
    <w:p w:rsidR="001E31D0" w:rsidRDefault="001E31D0" w:rsidP="00790B36">
      <w:pPr>
        <w:widowControl w:val="0"/>
        <w:numPr>
          <w:ilvl w:val="0"/>
          <w:numId w:val="3"/>
        </w:numPr>
        <w:shd w:val="clear" w:color="auto" w:fill="FFFFFF"/>
        <w:tabs>
          <w:tab w:val="left" w:pos="1085"/>
        </w:tabs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сопоставлять, сравнивать, классифицировать, группировать, систематизировать информацию в соответствии с определенной учебной задачей;</w:t>
      </w:r>
    </w:p>
    <w:p w:rsidR="001E31D0" w:rsidRDefault="001E31D0" w:rsidP="00790B36">
      <w:pPr>
        <w:widowControl w:val="0"/>
        <w:numPr>
          <w:ilvl w:val="0"/>
          <w:numId w:val="4"/>
        </w:numPr>
        <w:shd w:val="clear" w:color="auto" w:fill="FFFFFF"/>
        <w:tabs>
          <w:tab w:val="left" w:pos="1085"/>
        </w:tabs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обобщать полученную информацию, оценивать прослушанное и прочитанное;</w:t>
      </w:r>
    </w:p>
    <w:p w:rsidR="001E31D0" w:rsidRDefault="001E31D0" w:rsidP="00790B36">
      <w:pPr>
        <w:widowControl w:val="0"/>
        <w:numPr>
          <w:ilvl w:val="0"/>
          <w:numId w:val="3"/>
        </w:numPr>
        <w:shd w:val="clear" w:color="auto" w:fill="FFFFFF"/>
        <w:tabs>
          <w:tab w:val="left" w:pos="1085"/>
        </w:tabs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фиксировать основное содержание сообщений; формулировать, устно и письменно, основную идею сообщения; составлять план, формулировать тезисы;</w:t>
      </w:r>
    </w:p>
    <w:p w:rsidR="001E31D0" w:rsidRDefault="001E31D0" w:rsidP="00790B36">
      <w:pPr>
        <w:widowControl w:val="0"/>
        <w:numPr>
          <w:ilvl w:val="0"/>
          <w:numId w:val="4"/>
        </w:numPr>
        <w:shd w:val="clear" w:color="auto" w:fill="FFFFFF"/>
        <w:tabs>
          <w:tab w:val="left" w:pos="1085"/>
        </w:tabs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>
        <w:rPr>
          <w:spacing w:val="-1"/>
          <w:sz w:val="28"/>
          <w:szCs w:val="28"/>
        </w:rPr>
        <w:t>готовить и презентовать развернутые сообщения типа доклада;</w:t>
      </w:r>
    </w:p>
    <w:p w:rsidR="001E31D0" w:rsidRDefault="001E31D0" w:rsidP="00790B36">
      <w:pPr>
        <w:widowControl w:val="0"/>
        <w:numPr>
          <w:ilvl w:val="0"/>
          <w:numId w:val="3"/>
        </w:numPr>
        <w:shd w:val="clear" w:color="auto" w:fill="FFFFFF"/>
        <w:tabs>
          <w:tab w:val="left" w:pos="1085"/>
        </w:tabs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работать в разных режимах (индивидуально, в паре, в группе), взаимодействуя друг с другом;</w:t>
      </w:r>
    </w:p>
    <w:p w:rsidR="001E31D0" w:rsidRDefault="001E31D0" w:rsidP="00790B36">
      <w:pPr>
        <w:widowControl w:val="0"/>
        <w:numPr>
          <w:ilvl w:val="0"/>
          <w:numId w:val="4"/>
        </w:numPr>
        <w:shd w:val="clear" w:color="auto" w:fill="FFFFFF"/>
        <w:tabs>
          <w:tab w:val="left" w:pos="1085"/>
        </w:tabs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>
        <w:rPr>
          <w:spacing w:val="-1"/>
          <w:sz w:val="28"/>
          <w:szCs w:val="28"/>
        </w:rPr>
        <w:t>пользоваться реферативными и справочными материалами;</w:t>
      </w:r>
    </w:p>
    <w:p w:rsidR="001E31D0" w:rsidRDefault="001E31D0" w:rsidP="00790B36">
      <w:pPr>
        <w:widowControl w:val="0"/>
        <w:numPr>
          <w:ilvl w:val="0"/>
          <w:numId w:val="5"/>
        </w:numPr>
        <w:shd w:val="clear" w:color="auto" w:fill="FFFFFF"/>
        <w:tabs>
          <w:tab w:val="left" w:pos="1090"/>
        </w:tabs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контролировать свои действия и действия своих товарищей, объективно оценивать свои действия;</w:t>
      </w:r>
    </w:p>
    <w:p w:rsidR="001E31D0" w:rsidRDefault="001E31D0" w:rsidP="00790B36">
      <w:pPr>
        <w:widowControl w:val="0"/>
        <w:numPr>
          <w:ilvl w:val="0"/>
          <w:numId w:val="5"/>
        </w:numPr>
        <w:shd w:val="clear" w:color="auto" w:fill="FFFFFF"/>
        <w:tabs>
          <w:tab w:val="left" w:pos="1090"/>
        </w:tabs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обращаться за помощью, дополнительными разъяснениями к преподавателю, другим студентам.</w:t>
      </w:r>
    </w:p>
    <w:p w:rsidR="001E31D0" w:rsidRDefault="001E31D0" w:rsidP="00790B36">
      <w:pPr>
        <w:widowControl w:val="0"/>
        <w:numPr>
          <w:ilvl w:val="0"/>
          <w:numId w:val="5"/>
        </w:numPr>
        <w:shd w:val="clear" w:color="auto" w:fill="FFFFFF"/>
        <w:tabs>
          <w:tab w:val="left" w:pos="1090"/>
        </w:tabs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пользоваться лингвистической или контекстуальной догадкой, словарями различного характера, различного рода подсказками, опорами в тексте (ключевые слова, структура текста, предваряющая информация и др.);</w:t>
      </w:r>
    </w:p>
    <w:p w:rsidR="001E31D0" w:rsidRDefault="001E31D0" w:rsidP="00790B36">
      <w:pPr>
        <w:widowControl w:val="0"/>
        <w:numPr>
          <w:ilvl w:val="0"/>
          <w:numId w:val="5"/>
        </w:numPr>
        <w:shd w:val="clear" w:color="auto" w:fill="FFFFFF"/>
        <w:tabs>
          <w:tab w:val="left" w:pos="1090"/>
        </w:tabs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>
        <w:rPr>
          <w:spacing w:val="-1"/>
          <w:sz w:val="28"/>
          <w:szCs w:val="28"/>
        </w:rPr>
        <w:t>использовать при говорении и письме синонимичные средства, слова-</w:t>
      </w:r>
      <w:r>
        <w:rPr>
          <w:sz w:val="28"/>
          <w:szCs w:val="28"/>
        </w:rPr>
        <w:t>описания общих понятий, разъяснения, примеры, толкования, «словотворчество»;</w:t>
      </w:r>
    </w:p>
    <w:p w:rsidR="001E31D0" w:rsidRDefault="001E31D0" w:rsidP="00790B36">
      <w:pPr>
        <w:widowControl w:val="0"/>
        <w:numPr>
          <w:ilvl w:val="0"/>
          <w:numId w:val="5"/>
        </w:numPr>
        <w:shd w:val="clear" w:color="auto" w:fill="FFFFFF"/>
        <w:tabs>
          <w:tab w:val="left" w:pos="1090"/>
        </w:tabs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повторять или перефразировать реплику собеседника в подтверждении понимания его высказывания или вопроса;</w:t>
      </w:r>
    </w:p>
    <w:p w:rsidR="001E31D0" w:rsidRDefault="001E31D0" w:rsidP="00790B36">
      <w:pPr>
        <w:widowControl w:val="0"/>
        <w:numPr>
          <w:ilvl w:val="0"/>
          <w:numId w:val="5"/>
        </w:numPr>
        <w:shd w:val="clear" w:color="auto" w:fill="FFFFFF"/>
        <w:tabs>
          <w:tab w:val="left" w:pos="1090"/>
        </w:tabs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обратиться за помощью к собеседнику (уточнить вопрос, переспросить и др.);</w:t>
      </w:r>
    </w:p>
    <w:p w:rsidR="001E31D0" w:rsidRDefault="001E31D0" w:rsidP="00790B36">
      <w:pPr>
        <w:widowControl w:val="0"/>
        <w:numPr>
          <w:ilvl w:val="0"/>
          <w:numId w:val="5"/>
        </w:numPr>
        <w:shd w:val="clear" w:color="auto" w:fill="FFFFFF"/>
        <w:tabs>
          <w:tab w:val="left" w:pos="1090"/>
        </w:tabs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>
        <w:rPr>
          <w:spacing w:val="-2"/>
          <w:sz w:val="28"/>
          <w:szCs w:val="28"/>
        </w:rPr>
        <w:t xml:space="preserve">использовать мимику, жесты (вообще и в тех случаях, когда языковых средств не </w:t>
      </w:r>
      <w:r>
        <w:rPr>
          <w:sz w:val="28"/>
          <w:szCs w:val="28"/>
        </w:rPr>
        <w:t>хватает для выражения тех или иных коммуникативных намерений).</w:t>
      </w:r>
    </w:p>
    <w:p w:rsidR="001E31D0" w:rsidRDefault="001E31D0" w:rsidP="00790B36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Подготовка к промежуточной аттестации.</w:t>
      </w:r>
    </w:p>
    <w:p w:rsidR="001E31D0" w:rsidRDefault="001E31D0" w:rsidP="00790B36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>При подготовке к промежуточной аттестации целесообразно:</w:t>
      </w:r>
    </w:p>
    <w:p w:rsidR="001E31D0" w:rsidRDefault="001E31D0" w:rsidP="00790B36">
      <w:pPr>
        <w:widowControl w:val="0"/>
        <w:numPr>
          <w:ilvl w:val="0"/>
          <w:numId w:val="5"/>
        </w:numPr>
        <w:shd w:val="clear" w:color="auto" w:fill="FFFFFF"/>
        <w:tabs>
          <w:tab w:val="left" w:pos="1090"/>
        </w:tabs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внимательно изучить перечень вопросов и определить, в каких источниках находятся сведения, необходимые для ответа на них;</w:t>
      </w:r>
    </w:p>
    <w:p w:rsidR="001E31D0" w:rsidRDefault="001E31D0" w:rsidP="00790B36">
      <w:pPr>
        <w:widowControl w:val="0"/>
        <w:numPr>
          <w:ilvl w:val="0"/>
          <w:numId w:val="5"/>
        </w:numPr>
        <w:shd w:val="clear" w:color="auto" w:fill="FFFFFF"/>
        <w:tabs>
          <w:tab w:val="left" w:pos="1090"/>
        </w:tabs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>
        <w:rPr>
          <w:spacing w:val="-1"/>
          <w:sz w:val="28"/>
          <w:szCs w:val="28"/>
        </w:rPr>
        <w:t>внимательно прочитать рекомендованную литературу;</w:t>
      </w:r>
    </w:p>
    <w:p w:rsidR="001E31D0" w:rsidRPr="00345751" w:rsidRDefault="001E31D0" w:rsidP="00790B36">
      <w:pPr>
        <w:widowControl w:val="0"/>
        <w:numPr>
          <w:ilvl w:val="0"/>
          <w:numId w:val="5"/>
        </w:numPr>
        <w:shd w:val="clear" w:color="auto" w:fill="FFFFFF"/>
        <w:tabs>
          <w:tab w:val="left" w:pos="1090"/>
        </w:tabs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>
        <w:rPr>
          <w:spacing w:val="-1"/>
          <w:sz w:val="28"/>
          <w:szCs w:val="28"/>
        </w:rPr>
        <w:t>составить краткие конспекты ответов (планы ответов).</w:t>
      </w:r>
    </w:p>
    <w:p w:rsidR="001E31D0" w:rsidRDefault="001E31D0" w:rsidP="00790B36">
      <w:pPr>
        <w:widowControl w:val="0"/>
        <w:shd w:val="clear" w:color="auto" w:fill="FFFFFF"/>
        <w:tabs>
          <w:tab w:val="left" w:pos="1090"/>
        </w:tabs>
        <w:autoSpaceDE w:val="0"/>
        <w:autoSpaceDN w:val="0"/>
        <w:adjustRightInd w:val="0"/>
        <w:ind w:left="709"/>
        <w:jc w:val="both"/>
        <w:rPr>
          <w:b/>
          <w:sz w:val="28"/>
          <w:szCs w:val="28"/>
        </w:rPr>
      </w:pPr>
    </w:p>
    <w:p w:rsidR="001E31D0" w:rsidRDefault="001E31D0" w:rsidP="00790B36">
      <w:pPr>
        <w:pStyle w:val="Standard"/>
        <w:autoSpaceDE w:val="0"/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8. МАТЕРИАЛЬНО-ТЕХНИЧЕСКОЕ ОБЕСПЕЧЕНИЕ УЧЕБНОЙ ДИСЦИПЛИНЫ</w:t>
      </w:r>
    </w:p>
    <w:p w:rsidR="001E31D0" w:rsidRDefault="001E31D0" w:rsidP="00790B36">
      <w:pPr>
        <w:shd w:val="clear" w:color="auto" w:fill="FFFFFF"/>
        <w:ind w:firstLine="283"/>
        <w:jc w:val="center"/>
        <w:rPr>
          <w:b/>
          <w:iCs/>
          <w:spacing w:val="1"/>
          <w:sz w:val="28"/>
          <w:szCs w:val="28"/>
        </w:rPr>
      </w:pPr>
    </w:p>
    <w:p w:rsidR="001E31D0" w:rsidRDefault="001E31D0" w:rsidP="00790B36">
      <w:pPr>
        <w:shd w:val="clear" w:color="auto" w:fill="FFFFFF"/>
        <w:ind w:firstLine="283"/>
        <w:jc w:val="center"/>
        <w:rPr>
          <w:b/>
          <w:iCs/>
          <w:spacing w:val="1"/>
          <w:sz w:val="28"/>
          <w:szCs w:val="28"/>
        </w:rPr>
      </w:pPr>
      <w:r>
        <w:rPr>
          <w:b/>
          <w:iCs/>
          <w:spacing w:val="1"/>
          <w:sz w:val="28"/>
          <w:szCs w:val="28"/>
        </w:rPr>
        <w:t>8.1. УЧЕБНО-ЛАБОРАТОРНОЕ ОБОРУДОВАНИЕ</w:t>
      </w:r>
    </w:p>
    <w:p w:rsidR="001E31D0" w:rsidRDefault="001E31D0" w:rsidP="00790B36">
      <w:pPr>
        <w:shd w:val="clear" w:color="auto" w:fill="FFFFFF"/>
        <w:ind w:firstLine="720"/>
        <w:jc w:val="both"/>
        <w:rPr>
          <w:iCs/>
          <w:spacing w:val="1"/>
          <w:sz w:val="28"/>
          <w:szCs w:val="28"/>
        </w:rPr>
      </w:pPr>
      <w:r>
        <w:rPr>
          <w:iCs/>
          <w:spacing w:val="1"/>
          <w:sz w:val="28"/>
          <w:szCs w:val="28"/>
        </w:rPr>
        <w:t>Для материально-технического обеспечения учебной дисциплины используются: лекционная аудитория, компьютерный класс, библиотека академии, лаборатория, оснащенная лабораторным оборудованием, специализированная мебель (доска аудиторная, столы аудиторные, стулья ученические, демонстрационные стенды, помещения для самостоятельной работы с возможностью подключения к сети «Интернет» и обеспечением доступа в электронную информационно-образовательную среду академии.</w:t>
      </w:r>
    </w:p>
    <w:p w:rsidR="001E31D0" w:rsidRDefault="001E31D0" w:rsidP="00790B36">
      <w:pPr>
        <w:pStyle w:val="Standard"/>
        <w:autoSpaceDE w:val="0"/>
        <w:ind w:firstLine="72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Для обеспечения дисциплины необходимы: </w:t>
      </w:r>
    </w:p>
    <w:p w:rsidR="001E31D0" w:rsidRDefault="001E31D0" w:rsidP="00790B36">
      <w:pPr>
        <w:pStyle w:val="Standard"/>
        <w:autoSpaceDE w:val="0"/>
        <w:ind w:firstLine="72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1. Учебные пособия;</w:t>
      </w:r>
    </w:p>
    <w:p w:rsidR="001E31D0" w:rsidRDefault="001E31D0" w:rsidP="00790B36">
      <w:pPr>
        <w:pStyle w:val="Standard"/>
        <w:autoSpaceDE w:val="0"/>
        <w:ind w:firstLine="72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2. Слайды, презентации лекций;</w:t>
      </w:r>
    </w:p>
    <w:p w:rsidR="001E31D0" w:rsidRDefault="001E31D0" w:rsidP="00790B36">
      <w:pPr>
        <w:pStyle w:val="Standard"/>
        <w:autoSpaceDE w:val="0"/>
        <w:ind w:firstLine="72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3 Компьютерные демонстрации;</w:t>
      </w:r>
    </w:p>
    <w:p w:rsidR="001E31D0" w:rsidRDefault="001E31D0" w:rsidP="00790B36">
      <w:pPr>
        <w:pStyle w:val="Standard"/>
        <w:autoSpaceDE w:val="0"/>
        <w:ind w:firstLine="72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4. Мультимедийное оборудование.</w:t>
      </w:r>
    </w:p>
    <w:p w:rsidR="001E31D0" w:rsidRDefault="001E31D0" w:rsidP="00790B36">
      <w:pPr>
        <w:pStyle w:val="Standard"/>
        <w:autoSpaceDE w:val="0"/>
        <w:ind w:firstLine="720"/>
        <w:jc w:val="both"/>
        <w:rPr>
          <w:rFonts w:eastAsia="Times New Roman"/>
          <w:sz w:val="28"/>
          <w:szCs w:val="28"/>
        </w:rPr>
      </w:pPr>
    </w:p>
    <w:p w:rsidR="001E31D0" w:rsidRDefault="001E31D0" w:rsidP="00790B36">
      <w:pPr>
        <w:pStyle w:val="Standard"/>
        <w:autoSpaceDE w:val="0"/>
        <w:ind w:firstLine="720"/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8.2. ТЕХНИЧЕСКИЕ И ЭЛЕКТРОННЫЕ СРЕДСТВА ОБУЧЕНИЯ И КОНТРОЛЯ ЗНАНИЙ СТУДЕНТОВ</w:t>
      </w:r>
    </w:p>
    <w:p w:rsidR="001E31D0" w:rsidRDefault="001E31D0" w:rsidP="00790B36">
      <w:pPr>
        <w:pStyle w:val="Standard"/>
        <w:autoSpaceDE w:val="0"/>
        <w:ind w:firstLine="72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1. Компьютерное оборудование с лицензионным программным обеспечением </w:t>
      </w:r>
      <w:r>
        <w:rPr>
          <w:iCs/>
          <w:spacing w:val="1"/>
          <w:sz w:val="28"/>
          <w:szCs w:val="28"/>
        </w:rPr>
        <w:t>с возможностью подключения к сети «Интернет» и обеспечением доступа в электронную информационно-образовательную среду академии</w:t>
      </w:r>
      <w:r>
        <w:rPr>
          <w:rFonts w:eastAsia="Times New Roman"/>
          <w:sz w:val="28"/>
          <w:szCs w:val="28"/>
        </w:rPr>
        <w:t>.</w:t>
      </w:r>
    </w:p>
    <w:p w:rsidR="001E31D0" w:rsidRDefault="001E31D0" w:rsidP="00790B36">
      <w:pPr>
        <w:pStyle w:val="Standard"/>
        <w:autoSpaceDE w:val="0"/>
        <w:ind w:firstLine="72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2. Мультимедийное оборудование.</w:t>
      </w:r>
    </w:p>
    <w:p w:rsidR="001E31D0" w:rsidRDefault="001E31D0" w:rsidP="00790B36">
      <w:pPr>
        <w:pStyle w:val="Standard"/>
        <w:autoSpaceDE w:val="0"/>
        <w:ind w:firstLine="720"/>
        <w:jc w:val="both"/>
      </w:pPr>
      <w:r>
        <w:rPr>
          <w:rFonts w:eastAsia="Times New Roman"/>
          <w:sz w:val="28"/>
          <w:szCs w:val="28"/>
        </w:rPr>
        <w:t>3. Свободно-распространяемое программное обеспечение.</w:t>
      </w:r>
    </w:p>
    <w:p w:rsidR="001E31D0" w:rsidRDefault="001E31D0" w:rsidP="00264E8E">
      <w:pPr>
        <w:pStyle w:val="ac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/>
          <w:bCs/>
          <w:sz w:val="28"/>
          <w:szCs w:val="28"/>
          <w:bdr w:val="none" w:sz="0" w:space="0" w:color="auto" w:frame="1"/>
        </w:rPr>
      </w:pPr>
    </w:p>
    <w:p w:rsidR="001E31D0" w:rsidRDefault="001E31D0" w:rsidP="00264E8E">
      <w:pPr>
        <w:pStyle w:val="ac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/>
          <w:bCs/>
          <w:sz w:val="28"/>
          <w:szCs w:val="28"/>
          <w:bdr w:val="none" w:sz="0" w:space="0" w:color="auto" w:frame="1"/>
        </w:rPr>
      </w:pPr>
    </w:p>
    <w:p w:rsidR="001E31D0" w:rsidRDefault="001E31D0" w:rsidP="00264E8E">
      <w:pPr>
        <w:pStyle w:val="ac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/>
          <w:bCs/>
          <w:sz w:val="28"/>
          <w:szCs w:val="28"/>
          <w:bdr w:val="none" w:sz="0" w:space="0" w:color="auto" w:frame="1"/>
        </w:rPr>
      </w:pPr>
    </w:p>
    <w:p w:rsidR="001E31D0" w:rsidRDefault="001E31D0" w:rsidP="00264E8E">
      <w:pPr>
        <w:pStyle w:val="ac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/>
          <w:bCs/>
          <w:sz w:val="28"/>
          <w:szCs w:val="28"/>
          <w:bdr w:val="none" w:sz="0" w:space="0" w:color="auto" w:frame="1"/>
        </w:rPr>
      </w:pPr>
    </w:p>
    <w:p w:rsidR="001E31D0" w:rsidRDefault="001E31D0"/>
    <w:sectPr w:rsidR="001E31D0" w:rsidSect="001547F0">
      <w:headerReference w:type="default" r:id="rId8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7D43" w:rsidRDefault="00597D43" w:rsidP="001238FD">
      <w:r>
        <w:separator/>
      </w:r>
    </w:p>
  </w:endnote>
  <w:endnote w:type="continuationSeparator" w:id="0">
    <w:p w:rsidR="00597D43" w:rsidRDefault="00597D43" w:rsidP="001238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7D43" w:rsidRDefault="00597D43" w:rsidP="001238FD">
      <w:r>
        <w:separator/>
      </w:r>
    </w:p>
  </w:footnote>
  <w:footnote w:type="continuationSeparator" w:id="0">
    <w:p w:rsidR="00597D43" w:rsidRDefault="00597D43" w:rsidP="001238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31D0" w:rsidRDefault="000C09DF">
    <w:pPr>
      <w:pStyle w:val="a8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D76CF">
      <w:rPr>
        <w:noProof/>
      </w:rPr>
      <w:t>27</w:t>
    </w:r>
    <w:r>
      <w:rPr>
        <w:noProof/>
      </w:rPr>
      <w:fldChar w:fldCharType="end"/>
    </w:r>
  </w:p>
  <w:p w:rsidR="001E31D0" w:rsidRDefault="001E31D0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3C85EBE"/>
    <w:lvl w:ilvl="0">
      <w:numFmt w:val="bullet"/>
      <w:lvlText w:val="*"/>
      <w:lvlJc w:val="left"/>
    </w:lvl>
  </w:abstractNum>
  <w:abstractNum w:abstractNumId="1" w15:restartNumberingAfterBreak="0">
    <w:nsid w:val="4D822CF6"/>
    <w:multiLevelType w:val="hybridMultilevel"/>
    <w:tmpl w:val="2A7C53E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lvl w:ilvl="0">
        <w:numFmt w:val="bullet"/>
        <w:lvlText w:val="-"/>
        <w:legacy w:legacy="1" w:legacySpace="0" w:legacyIndent="139"/>
        <w:lvlJc w:val="left"/>
        <w:rPr>
          <w:rFonts w:ascii="Times New Roman" w:hAnsi="Times New Roman" w:hint="default"/>
        </w:rPr>
      </w:lvl>
    </w:lvlOverride>
  </w:num>
  <w:num w:numId="3">
    <w:abstractNumId w:val="0"/>
    <w:lvlOverride w:ilvl="0">
      <w:lvl w:ilvl="0">
        <w:numFmt w:val="bullet"/>
        <w:lvlText w:val="-"/>
        <w:legacy w:legacy="1" w:legacySpace="0" w:legacyIndent="374"/>
        <w:lvlJc w:val="left"/>
        <w:rPr>
          <w:rFonts w:ascii="Times New Roman" w:hAnsi="Times New Roman" w:hint="default"/>
        </w:rPr>
      </w:lvl>
    </w:lvlOverride>
  </w:num>
  <w:num w:numId="4">
    <w:abstractNumId w:val="0"/>
    <w:lvlOverride w:ilvl="0">
      <w:lvl w:ilvl="0">
        <w:numFmt w:val="bullet"/>
        <w:lvlText w:val="-"/>
        <w:legacy w:legacy="1" w:legacySpace="0" w:legacyIndent="375"/>
        <w:lvlJc w:val="left"/>
        <w:rPr>
          <w:rFonts w:ascii="Times New Roman" w:hAnsi="Times New Roman" w:hint="default"/>
        </w:rPr>
      </w:lvl>
    </w:lvlOverride>
  </w:num>
  <w:num w:numId="5">
    <w:abstractNumId w:val="0"/>
    <w:lvlOverride w:ilvl="0">
      <w:lvl w:ilvl="0">
        <w:numFmt w:val="bullet"/>
        <w:lvlText w:val="-"/>
        <w:legacy w:legacy="1" w:legacySpace="0" w:legacyIndent="380"/>
        <w:lvlJc w:val="left"/>
        <w:rPr>
          <w:rFonts w:ascii="Times New Roman" w:hAnsi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7364B"/>
    <w:rsid w:val="00057781"/>
    <w:rsid w:val="000B167E"/>
    <w:rsid w:val="000C09DF"/>
    <w:rsid w:val="000C21AD"/>
    <w:rsid w:val="001238FD"/>
    <w:rsid w:val="001547F0"/>
    <w:rsid w:val="00161447"/>
    <w:rsid w:val="0017633C"/>
    <w:rsid w:val="001E12BF"/>
    <w:rsid w:val="001E31D0"/>
    <w:rsid w:val="00251B18"/>
    <w:rsid w:val="00264E8E"/>
    <w:rsid w:val="002D260F"/>
    <w:rsid w:val="002E4E7E"/>
    <w:rsid w:val="00307BE9"/>
    <w:rsid w:val="003110A6"/>
    <w:rsid w:val="0033060F"/>
    <w:rsid w:val="00345751"/>
    <w:rsid w:val="003737B7"/>
    <w:rsid w:val="003D76CF"/>
    <w:rsid w:val="003E030C"/>
    <w:rsid w:val="003E1681"/>
    <w:rsid w:val="00441646"/>
    <w:rsid w:val="004F29FE"/>
    <w:rsid w:val="0050104D"/>
    <w:rsid w:val="00574926"/>
    <w:rsid w:val="00577646"/>
    <w:rsid w:val="00597D43"/>
    <w:rsid w:val="005A0558"/>
    <w:rsid w:val="005A3D74"/>
    <w:rsid w:val="00652DBD"/>
    <w:rsid w:val="00702B70"/>
    <w:rsid w:val="00707E26"/>
    <w:rsid w:val="00711459"/>
    <w:rsid w:val="00733395"/>
    <w:rsid w:val="007341E8"/>
    <w:rsid w:val="00753939"/>
    <w:rsid w:val="00784BF2"/>
    <w:rsid w:val="00790B36"/>
    <w:rsid w:val="007A3B29"/>
    <w:rsid w:val="007F03EE"/>
    <w:rsid w:val="008E2749"/>
    <w:rsid w:val="008F5A55"/>
    <w:rsid w:val="00931018"/>
    <w:rsid w:val="009868BA"/>
    <w:rsid w:val="009A2F33"/>
    <w:rsid w:val="009E79F6"/>
    <w:rsid w:val="00A133CC"/>
    <w:rsid w:val="00A43713"/>
    <w:rsid w:val="00A81973"/>
    <w:rsid w:val="00A94E51"/>
    <w:rsid w:val="00AA318E"/>
    <w:rsid w:val="00AC6B2B"/>
    <w:rsid w:val="00AD36B1"/>
    <w:rsid w:val="00B300F7"/>
    <w:rsid w:val="00B568A3"/>
    <w:rsid w:val="00B62CB4"/>
    <w:rsid w:val="00B7364B"/>
    <w:rsid w:val="00BC5FD7"/>
    <w:rsid w:val="00C11B4E"/>
    <w:rsid w:val="00C67513"/>
    <w:rsid w:val="00D07E90"/>
    <w:rsid w:val="00D13830"/>
    <w:rsid w:val="00D36650"/>
    <w:rsid w:val="00D674E2"/>
    <w:rsid w:val="00D93847"/>
    <w:rsid w:val="00D95B2E"/>
    <w:rsid w:val="00E74A15"/>
    <w:rsid w:val="00EA11DD"/>
    <w:rsid w:val="00F143D5"/>
    <w:rsid w:val="00F15F7C"/>
    <w:rsid w:val="00F21A26"/>
    <w:rsid w:val="00F23EF6"/>
    <w:rsid w:val="00F5370D"/>
    <w:rsid w:val="00F8546C"/>
    <w:rsid w:val="00FD2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41A5A031"/>
  <w15:docId w15:val="{8378AE06-1CFB-4866-8A88-ABC6F4332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Lucida Sans Unicode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33CC"/>
    <w:rPr>
      <w:sz w:val="24"/>
      <w:szCs w:val="24"/>
    </w:rPr>
  </w:style>
  <w:style w:type="paragraph" w:styleId="1">
    <w:name w:val="heading 1"/>
    <w:aliases w:val="Заголовок 1 Знак1 Знак,Заголовок 1 Знак Знак Знак"/>
    <w:basedOn w:val="a"/>
    <w:next w:val="a"/>
    <w:link w:val="10"/>
    <w:uiPriority w:val="99"/>
    <w:qFormat/>
    <w:rsid w:val="00A133CC"/>
    <w:pPr>
      <w:keepNext/>
      <w:tabs>
        <w:tab w:val="left" w:pos="540"/>
      </w:tabs>
      <w:spacing w:line="360" w:lineRule="auto"/>
      <w:jc w:val="center"/>
      <w:outlineLvl w:val="0"/>
    </w:pPr>
    <w:rPr>
      <w:rFonts w:eastAsia="Times New Roman"/>
      <w:b/>
      <w:bCs/>
      <w:caps/>
      <w:sz w:val="26"/>
      <w:szCs w:val="26"/>
      <w:lang w:val="uk-UA" w:eastAsia="en-US"/>
    </w:rPr>
  </w:style>
  <w:style w:type="paragraph" w:styleId="2">
    <w:name w:val="heading 2"/>
    <w:basedOn w:val="a"/>
    <w:next w:val="a"/>
    <w:link w:val="20"/>
    <w:uiPriority w:val="99"/>
    <w:qFormat/>
    <w:rsid w:val="00A133CC"/>
    <w:pPr>
      <w:keepNext/>
      <w:spacing w:line="360" w:lineRule="auto"/>
      <w:ind w:firstLine="709"/>
      <w:jc w:val="both"/>
      <w:outlineLvl w:val="1"/>
    </w:pPr>
    <w:rPr>
      <w:rFonts w:eastAsia="Times New Roman"/>
      <w:b/>
      <w:bCs/>
      <w:sz w:val="26"/>
      <w:szCs w:val="26"/>
      <w:lang w:val="uk-UA" w:eastAsia="en-US"/>
    </w:rPr>
  </w:style>
  <w:style w:type="paragraph" w:styleId="3">
    <w:name w:val="heading 3"/>
    <w:basedOn w:val="a"/>
    <w:next w:val="a"/>
    <w:link w:val="30"/>
    <w:uiPriority w:val="99"/>
    <w:qFormat/>
    <w:rsid w:val="00A133CC"/>
    <w:pPr>
      <w:keepNext/>
      <w:spacing w:line="400" w:lineRule="exact"/>
      <w:ind w:firstLine="709"/>
      <w:jc w:val="right"/>
      <w:outlineLvl w:val="2"/>
    </w:pPr>
    <w:rPr>
      <w:rFonts w:eastAsia="Times New Roman"/>
      <w:i/>
      <w:iCs/>
      <w:sz w:val="28"/>
      <w:szCs w:val="28"/>
      <w:lang w:val="uk-UA"/>
    </w:rPr>
  </w:style>
  <w:style w:type="paragraph" w:styleId="4">
    <w:name w:val="heading 4"/>
    <w:basedOn w:val="a"/>
    <w:next w:val="a"/>
    <w:link w:val="40"/>
    <w:uiPriority w:val="99"/>
    <w:qFormat/>
    <w:rsid w:val="00A133CC"/>
    <w:pPr>
      <w:keepNext/>
      <w:tabs>
        <w:tab w:val="left" w:pos="0"/>
      </w:tabs>
      <w:ind w:firstLine="709"/>
      <w:jc w:val="both"/>
      <w:outlineLvl w:val="3"/>
    </w:pPr>
    <w:rPr>
      <w:rFonts w:eastAsia="Times New Roman"/>
      <w:i/>
      <w:iCs/>
      <w:color w:val="000000"/>
      <w:sz w:val="28"/>
      <w:szCs w:val="28"/>
      <w:lang w:val="uk-UA"/>
    </w:rPr>
  </w:style>
  <w:style w:type="paragraph" w:styleId="6">
    <w:name w:val="heading 6"/>
    <w:basedOn w:val="a"/>
    <w:next w:val="a"/>
    <w:link w:val="60"/>
    <w:uiPriority w:val="99"/>
    <w:qFormat/>
    <w:rsid w:val="00A133CC"/>
    <w:pPr>
      <w:keepNext/>
      <w:spacing w:line="360" w:lineRule="auto"/>
      <w:ind w:firstLine="709"/>
      <w:jc w:val="both"/>
      <w:outlineLvl w:val="5"/>
    </w:pPr>
    <w:rPr>
      <w:rFonts w:eastAsia="Times New Roman"/>
      <w:b/>
      <w:bCs/>
      <w:sz w:val="28"/>
      <w:szCs w:val="28"/>
      <w:lang w:val="uk-UA" w:eastAsia="en-US"/>
    </w:rPr>
  </w:style>
  <w:style w:type="paragraph" w:styleId="7">
    <w:name w:val="heading 7"/>
    <w:basedOn w:val="a"/>
    <w:next w:val="a"/>
    <w:link w:val="70"/>
    <w:uiPriority w:val="99"/>
    <w:qFormat/>
    <w:rsid w:val="00A133CC"/>
    <w:pPr>
      <w:spacing w:before="240" w:after="60"/>
      <w:outlineLvl w:val="6"/>
    </w:pPr>
    <w:rPr>
      <w:rFonts w:eastAsia="Times New Roman"/>
    </w:rPr>
  </w:style>
  <w:style w:type="paragraph" w:styleId="8">
    <w:name w:val="heading 8"/>
    <w:basedOn w:val="a"/>
    <w:next w:val="a"/>
    <w:link w:val="80"/>
    <w:uiPriority w:val="99"/>
    <w:qFormat/>
    <w:rsid w:val="00A133CC"/>
    <w:pPr>
      <w:spacing w:before="240" w:after="60"/>
      <w:outlineLvl w:val="7"/>
    </w:pPr>
    <w:rPr>
      <w:rFonts w:eastAsia="Times New Roman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1 Знак1 Знак Знак1,Заголовок 1 Знак Знак Знак Знак1"/>
    <w:link w:val="1"/>
    <w:uiPriority w:val="99"/>
    <w:locked/>
    <w:rsid w:val="00D13830"/>
    <w:rPr>
      <w:rFonts w:cs="Times New Roman"/>
      <w:b/>
      <w:bCs/>
      <w:caps/>
      <w:sz w:val="24"/>
      <w:szCs w:val="24"/>
      <w:lang w:val="uk-UA" w:eastAsia="en-US"/>
    </w:rPr>
  </w:style>
  <w:style w:type="character" w:customStyle="1" w:styleId="20">
    <w:name w:val="Заголовок 2 Знак"/>
    <w:link w:val="2"/>
    <w:uiPriority w:val="99"/>
    <w:locked/>
    <w:rsid w:val="00D13830"/>
    <w:rPr>
      <w:rFonts w:eastAsia="Times New Roman" w:cs="Times New Roman"/>
      <w:b/>
      <w:bCs/>
      <w:sz w:val="26"/>
      <w:szCs w:val="26"/>
      <w:lang w:val="uk-UA" w:eastAsia="en-US"/>
    </w:rPr>
  </w:style>
  <w:style w:type="character" w:customStyle="1" w:styleId="30">
    <w:name w:val="Заголовок 3 Знак"/>
    <w:link w:val="3"/>
    <w:uiPriority w:val="99"/>
    <w:locked/>
    <w:rsid w:val="00D13830"/>
    <w:rPr>
      <w:rFonts w:eastAsia="Times New Roman" w:cs="Times New Roman"/>
      <w:i/>
      <w:iCs/>
      <w:sz w:val="24"/>
      <w:szCs w:val="24"/>
      <w:lang w:val="uk-UA"/>
    </w:rPr>
  </w:style>
  <w:style w:type="character" w:customStyle="1" w:styleId="40">
    <w:name w:val="Заголовок 4 Знак"/>
    <w:link w:val="4"/>
    <w:uiPriority w:val="99"/>
    <w:locked/>
    <w:rsid w:val="00D13830"/>
    <w:rPr>
      <w:rFonts w:cs="Times New Roman"/>
      <w:i/>
      <w:iCs/>
      <w:color w:val="000000"/>
      <w:sz w:val="24"/>
      <w:szCs w:val="24"/>
      <w:lang w:val="uk-UA"/>
    </w:rPr>
  </w:style>
  <w:style w:type="character" w:customStyle="1" w:styleId="60">
    <w:name w:val="Заголовок 6 Знак"/>
    <w:link w:val="6"/>
    <w:uiPriority w:val="99"/>
    <w:locked/>
    <w:rsid w:val="00A133CC"/>
    <w:rPr>
      <w:rFonts w:cs="Times New Roman"/>
      <w:b/>
      <w:bCs/>
      <w:sz w:val="28"/>
      <w:szCs w:val="28"/>
      <w:lang w:val="uk-UA" w:eastAsia="en-US"/>
    </w:rPr>
  </w:style>
  <w:style w:type="character" w:customStyle="1" w:styleId="70">
    <w:name w:val="Заголовок 7 Знак"/>
    <w:link w:val="7"/>
    <w:uiPriority w:val="99"/>
    <w:locked/>
    <w:rsid w:val="00A133CC"/>
    <w:rPr>
      <w:rFonts w:cs="Times New Roman"/>
      <w:sz w:val="24"/>
      <w:szCs w:val="24"/>
    </w:rPr>
  </w:style>
  <w:style w:type="character" w:customStyle="1" w:styleId="80">
    <w:name w:val="Заголовок 8 Знак"/>
    <w:link w:val="8"/>
    <w:uiPriority w:val="99"/>
    <w:locked/>
    <w:rsid w:val="00A133CC"/>
    <w:rPr>
      <w:rFonts w:cs="Times New Roman"/>
      <w:i/>
      <w:iCs/>
      <w:sz w:val="24"/>
      <w:szCs w:val="24"/>
    </w:rPr>
  </w:style>
  <w:style w:type="character" w:customStyle="1" w:styleId="11">
    <w:name w:val="Заголовок 1 Знак1"/>
    <w:aliases w:val="Заголовок 1 Знак Знак,Заголовок 1 Знак1 Знак Знак,Заголовок 1 Знак Знак Знак Знак"/>
    <w:uiPriority w:val="99"/>
    <w:rsid w:val="00D13830"/>
    <w:rPr>
      <w:rFonts w:ascii="Arial" w:hAnsi="Arial"/>
      <w:b/>
      <w:kern w:val="32"/>
      <w:sz w:val="32"/>
      <w:lang w:val="uk-UA" w:eastAsia="ru-RU"/>
    </w:rPr>
  </w:style>
  <w:style w:type="paragraph" w:styleId="a3">
    <w:name w:val="Title"/>
    <w:basedOn w:val="a"/>
    <w:link w:val="a4"/>
    <w:uiPriority w:val="99"/>
    <w:qFormat/>
    <w:rsid w:val="00A133CC"/>
    <w:pPr>
      <w:widowControl w:val="0"/>
      <w:spacing w:line="360" w:lineRule="auto"/>
      <w:ind w:firstLine="720"/>
      <w:jc w:val="center"/>
    </w:pPr>
    <w:rPr>
      <w:b/>
      <w:bCs/>
      <w:sz w:val="28"/>
      <w:szCs w:val="28"/>
      <w:lang w:val="uk-UA" w:eastAsia="en-US"/>
    </w:rPr>
  </w:style>
  <w:style w:type="character" w:customStyle="1" w:styleId="a4">
    <w:name w:val="Заголовок Знак"/>
    <w:link w:val="a3"/>
    <w:uiPriority w:val="99"/>
    <w:locked/>
    <w:rsid w:val="00D13830"/>
    <w:rPr>
      <w:rFonts w:eastAsia="Times New Roman" w:cs="Times New Roman"/>
      <w:b/>
      <w:bCs/>
      <w:sz w:val="28"/>
      <w:szCs w:val="28"/>
      <w:lang w:val="uk-UA" w:eastAsia="en-US"/>
    </w:rPr>
  </w:style>
  <w:style w:type="character" w:styleId="a5">
    <w:name w:val="Strong"/>
    <w:uiPriority w:val="99"/>
    <w:qFormat/>
    <w:rsid w:val="00A133CC"/>
    <w:rPr>
      <w:rFonts w:cs="Times New Roman"/>
      <w:b/>
      <w:bCs/>
    </w:rPr>
  </w:style>
  <w:style w:type="paragraph" w:styleId="a6">
    <w:name w:val="Balloon Text"/>
    <w:basedOn w:val="a"/>
    <w:link w:val="a7"/>
    <w:uiPriority w:val="99"/>
    <w:semiHidden/>
    <w:rsid w:val="00B7364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B7364B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rsid w:val="001238F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locked/>
    <w:rsid w:val="001238FD"/>
    <w:rPr>
      <w:rFonts w:cs="Times New Roman"/>
      <w:sz w:val="24"/>
      <w:szCs w:val="24"/>
    </w:rPr>
  </w:style>
  <w:style w:type="paragraph" w:styleId="aa">
    <w:name w:val="footer"/>
    <w:basedOn w:val="a"/>
    <w:link w:val="ab"/>
    <w:uiPriority w:val="99"/>
    <w:semiHidden/>
    <w:rsid w:val="001238F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semiHidden/>
    <w:locked/>
    <w:rsid w:val="001238FD"/>
    <w:rPr>
      <w:rFonts w:cs="Times New Roman"/>
      <w:sz w:val="24"/>
      <w:szCs w:val="24"/>
    </w:rPr>
  </w:style>
  <w:style w:type="paragraph" w:styleId="ac">
    <w:name w:val="Normal (Web)"/>
    <w:basedOn w:val="a"/>
    <w:link w:val="ad"/>
    <w:uiPriority w:val="99"/>
    <w:rsid w:val="007341E8"/>
    <w:pPr>
      <w:spacing w:before="100" w:beforeAutospacing="1" w:after="100" w:afterAutospacing="1"/>
    </w:pPr>
    <w:rPr>
      <w:szCs w:val="20"/>
    </w:rPr>
  </w:style>
  <w:style w:type="character" w:customStyle="1" w:styleId="ad">
    <w:name w:val="Обычный (веб) Знак"/>
    <w:link w:val="ac"/>
    <w:uiPriority w:val="99"/>
    <w:locked/>
    <w:rsid w:val="007341E8"/>
    <w:rPr>
      <w:sz w:val="24"/>
      <w:lang w:val="ru-RU" w:eastAsia="ru-RU"/>
    </w:rPr>
  </w:style>
  <w:style w:type="character" w:styleId="ae">
    <w:name w:val="Hyperlink"/>
    <w:uiPriority w:val="99"/>
    <w:semiHidden/>
    <w:rsid w:val="00264E8E"/>
    <w:rPr>
      <w:rFonts w:cs="Times New Roman"/>
      <w:color w:val="0000FF"/>
      <w:u w:val="single"/>
    </w:rPr>
  </w:style>
  <w:style w:type="character" w:customStyle="1" w:styleId="apple-converted-space">
    <w:name w:val="apple-converted-space"/>
    <w:uiPriority w:val="99"/>
    <w:rsid w:val="00264E8E"/>
    <w:rPr>
      <w:rFonts w:cs="Times New Roman"/>
    </w:rPr>
  </w:style>
  <w:style w:type="paragraph" w:styleId="af">
    <w:name w:val="Body Text"/>
    <w:basedOn w:val="a"/>
    <w:link w:val="af0"/>
    <w:uiPriority w:val="99"/>
    <w:semiHidden/>
    <w:rsid w:val="00790B36"/>
    <w:pPr>
      <w:spacing w:after="120"/>
    </w:pPr>
    <w:rPr>
      <w:rFonts w:eastAsia="Times New Roman"/>
    </w:rPr>
  </w:style>
  <w:style w:type="character" w:customStyle="1" w:styleId="af0">
    <w:name w:val="Основной текст Знак"/>
    <w:link w:val="af"/>
    <w:uiPriority w:val="99"/>
    <w:semiHidden/>
    <w:locked/>
    <w:rsid w:val="00790B36"/>
    <w:rPr>
      <w:rFonts w:eastAsia="Times New Roman" w:cs="Times New Roman"/>
      <w:sz w:val="24"/>
      <w:szCs w:val="24"/>
      <w:lang w:val="ru-RU" w:eastAsia="ru-RU" w:bidi="ar-SA"/>
    </w:rPr>
  </w:style>
  <w:style w:type="character" w:styleId="af1">
    <w:name w:val="Emphasis"/>
    <w:uiPriority w:val="99"/>
    <w:qFormat/>
    <w:locked/>
    <w:rsid w:val="00790B36"/>
    <w:rPr>
      <w:rFonts w:cs="Times New Roman"/>
      <w:i/>
      <w:iCs/>
    </w:rPr>
  </w:style>
  <w:style w:type="paragraph" w:customStyle="1" w:styleId="21">
    <w:name w:val="Абзац списка2"/>
    <w:basedOn w:val="a"/>
    <w:link w:val="ListParagraphChar"/>
    <w:uiPriority w:val="99"/>
    <w:rsid w:val="00790B36"/>
    <w:pPr>
      <w:spacing w:after="200" w:line="276" w:lineRule="auto"/>
      <w:ind w:left="720"/>
      <w:contextualSpacing/>
    </w:pPr>
    <w:rPr>
      <w:rFonts w:ascii="Calibri" w:hAnsi="Calibri"/>
      <w:sz w:val="22"/>
      <w:szCs w:val="20"/>
      <w:lang w:eastAsia="en-US"/>
    </w:rPr>
  </w:style>
  <w:style w:type="character" w:customStyle="1" w:styleId="ListParagraphChar">
    <w:name w:val="List Paragraph Char"/>
    <w:link w:val="21"/>
    <w:uiPriority w:val="99"/>
    <w:locked/>
    <w:rsid w:val="00790B36"/>
    <w:rPr>
      <w:rFonts w:ascii="Calibri" w:hAnsi="Calibri"/>
      <w:sz w:val="22"/>
      <w:lang w:val="ru-RU" w:eastAsia="en-US"/>
    </w:rPr>
  </w:style>
  <w:style w:type="paragraph" w:customStyle="1" w:styleId="12">
    <w:name w:val="Без интервала1"/>
    <w:uiPriority w:val="99"/>
    <w:rsid w:val="00790B36"/>
    <w:rPr>
      <w:sz w:val="24"/>
      <w:szCs w:val="24"/>
      <w:lang w:val="uk-UA"/>
    </w:rPr>
  </w:style>
  <w:style w:type="paragraph" w:customStyle="1" w:styleId="Style2">
    <w:name w:val="Style2"/>
    <w:basedOn w:val="a"/>
    <w:uiPriority w:val="99"/>
    <w:rsid w:val="00790B36"/>
    <w:pPr>
      <w:widowControl w:val="0"/>
      <w:autoSpaceDE w:val="0"/>
      <w:autoSpaceDN w:val="0"/>
      <w:adjustRightInd w:val="0"/>
      <w:spacing w:line="322" w:lineRule="exact"/>
      <w:jc w:val="both"/>
    </w:pPr>
    <w:rPr>
      <w:rFonts w:eastAsia="Arial Unicode MS"/>
    </w:rPr>
  </w:style>
  <w:style w:type="paragraph" w:customStyle="1" w:styleId="Standard">
    <w:name w:val="Standard"/>
    <w:uiPriority w:val="99"/>
    <w:rsid w:val="00790B36"/>
    <w:pPr>
      <w:widowControl w:val="0"/>
      <w:suppressAutoHyphens/>
      <w:autoSpaceDN w:val="0"/>
    </w:pPr>
    <w:rPr>
      <w:rFonts w:eastAsia="SimSun" w:cs="Tahoma"/>
      <w:kern w:val="3"/>
      <w:sz w:val="24"/>
      <w:szCs w:val="24"/>
      <w:lang w:eastAsia="zh-CN" w:bidi="hi-IN"/>
    </w:rPr>
  </w:style>
  <w:style w:type="character" w:customStyle="1" w:styleId="FontStyle11">
    <w:name w:val="Font Style11"/>
    <w:uiPriority w:val="99"/>
    <w:rsid w:val="00790B36"/>
    <w:rPr>
      <w:rFonts w:ascii="Times New Roman" w:hAnsi="Times New Roman" w:cs="Times New Roman"/>
      <w:b/>
      <w:bCs/>
      <w:sz w:val="26"/>
      <w:szCs w:val="26"/>
    </w:rPr>
  </w:style>
  <w:style w:type="character" w:customStyle="1" w:styleId="af2">
    <w:name w:val="Знак Знак"/>
    <w:uiPriority w:val="99"/>
    <w:locked/>
    <w:rsid w:val="008F5A55"/>
    <w:rPr>
      <w:sz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5697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97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697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697698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5697722">
                  <w:marLeft w:val="0"/>
                  <w:marRight w:val="0"/>
                  <w:marTop w:val="75"/>
                  <w:marBottom w:val="0"/>
                  <w:divBdr>
                    <w:top w:val="single" w:sz="6" w:space="14" w:color="000000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5697700">
                      <w:marLeft w:val="750"/>
                      <w:marRight w:val="15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8569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697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5697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5697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5697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5697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5697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5697645">
                                      <w:marLeft w:val="0"/>
                                      <w:marRight w:val="3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85697694">
                                      <w:marLeft w:val="60"/>
                                      <w:marRight w:val="60"/>
                                      <w:marTop w:val="0"/>
                                      <w:marBottom w:val="0"/>
                                      <w:divBdr>
                                        <w:top w:val="single" w:sz="2" w:space="0" w:color="666666"/>
                                        <w:left w:val="single" w:sz="2" w:space="0" w:color="666666"/>
                                        <w:bottom w:val="single" w:sz="2" w:space="0" w:color="666666"/>
                                        <w:right w:val="single" w:sz="2" w:space="0" w:color="666666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85697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5697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5697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85697735">
          <w:marLeft w:val="0"/>
          <w:marRight w:val="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69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697792">
              <w:marLeft w:val="15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5697737">
                  <w:marLeft w:val="270"/>
                  <w:marRight w:val="120"/>
                  <w:marTop w:val="0"/>
                  <w:marBottom w:val="5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5697667">
                      <w:marLeft w:val="0"/>
                      <w:marRight w:val="0"/>
                      <w:marTop w:val="0"/>
                      <w:marBottom w:val="7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5697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2" w:color="CCCCCC"/>
                            <w:left w:val="single" w:sz="6" w:space="2" w:color="CCCCCC"/>
                            <w:bottom w:val="single" w:sz="6" w:space="2" w:color="CCCCCC"/>
                            <w:right w:val="single" w:sz="6" w:space="2" w:color="CCCCCC"/>
                          </w:divBdr>
                          <w:divsChild>
                            <w:div w:id="585697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5697635">
                                  <w:marLeft w:val="0"/>
                                  <w:marRight w:val="0"/>
                                  <w:marTop w:val="0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56976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85697644">
                                  <w:marLeft w:val="0"/>
                                  <w:marRight w:val="0"/>
                                  <w:marTop w:val="0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56976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85697678">
                                  <w:marLeft w:val="0"/>
                                  <w:marRight w:val="0"/>
                                  <w:marTop w:val="0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56977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85697704">
                                  <w:marLeft w:val="0"/>
                                  <w:marRight w:val="0"/>
                                  <w:marTop w:val="0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56977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85697774">
                                  <w:marLeft w:val="0"/>
                                  <w:marRight w:val="0"/>
                                  <w:marTop w:val="0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56976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85697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2" w:color="CCCCCC"/>
                            <w:left w:val="single" w:sz="6" w:space="2" w:color="CCCCCC"/>
                            <w:bottom w:val="single" w:sz="6" w:space="2" w:color="CCCCCC"/>
                            <w:right w:val="single" w:sz="6" w:space="2" w:color="CCCCCC"/>
                          </w:divBdr>
                          <w:divsChild>
                            <w:div w:id="585697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5697655">
                          <w:marLeft w:val="0"/>
                          <w:marRight w:val="450"/>
                          <w:marTop w:val="15"/>
                          <w:marBottom w:val="150"/>
                          <w:divBdr>
                            <w:top w:val="single" w:sz="2" w:space="2" w:color="D6D3D3"/>
                            <w:left w:val="single" w:sz="2" w:space="1" w:color="D6D3D3"/>
                            <w:bottom w:val="single" w:sz="2" w:space="4" w:color="F5F5F5"/>
                            <w:right w:val="single" w:sz="2" w:space="2" w:color="D6D3D3"/>
                          </w:divBdr>
                          <w:divsChild>
                            <w:div w:id="585697696">
                              <w:marLeft w:val="0"/>
                              <w:marRight w:val="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56977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56977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85697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5697710">
                                  <w:marLeft w:val="0"/>
                                  <w:marRight w:val="60"/>
                                  <w:marTop w:val="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85697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2" w:color="CCCCCC"/>
                            <w:left w:val="single" w:sz="6" w:space="2" w:color="CCCCCC"/>
                            <w:bottom w:val="single" w:sz="6" w:space="2" w:color="CCCCCC"/>
                            <w:right w:val="single" w:sz="6" w:space="2" w:color="CCCCCC"/>
                          </w:divBdr>
                          <w:divsChild>
                            <w:div w:id="585697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5697712">
                          <w:marLeft w:val="0"/>
                          <w:marRight w:val="0"/>
                          <w:marTop w:val="0"/>
                          <w:marBottom w:val="7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56977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5697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5697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5697683">
                                  <w:marLeft w:val="300"/>
                                  <w:marRight w:val="0"/>
                                  <w:marTop w:val="15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5697747">
                                  <w:marLeft w:val="300"/>
                                  <w:marRight w:val="0"/>
                                  <w:marTop w:val="15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5697748">
                                  <w:marLeft w:val="300"/>
                                  <w:marRight w:val="0"/>
                                  <w:marTop w:val="15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5697777">
                                  <w:marLeft w:val="150"/>
                                  <w:marRight w:val="0"/>
                                  <w:marTop w:val="15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85697619">
                              <w:marLeft w:val="150"/>
                              <w:marRight w:val="150"/>
                              <w:marTop w:val="15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56976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2" w:color="CCCCCC"/>
                                <w:left w:val="single" w:sz="6" w:space="2" w:color="CCCCCC"/>
                                <w:bottom w:val="single" w:sz="6" w:space="2" w:color="CCCCCC"/>
                                <w:right w:val="single" w:sz="6" w:space="2" w:color="CCCCCC"/>
                              </w:divBdr>
                              <w:divsChild>
                                <w:div w:id="5856977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5697621">
                                      <w:marLeft w:val="0"/>
                                      <w:marRight w:val="0"/>
                                      <w:marTop w:val="0"/>
                                      <w:marBottom w:val="1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56977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5697625">
                                              <w:marLeft w:val="150"/>
                                              <w:marRight w:val="150"/>
                                              <w:marTop w:val="15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85697663">
                                              <w:marLeft w:val="150"/>
                                              <w:marRight w:val="150"/>
                                              <w:marTop w:val="15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85697738">
                                              <w:marLeft w:val="150"/>
                                              <w:marRight w:val="150"/>
                                              <w:marTop w:val="15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85697739">
                                              <w:marLeft w:val="150"/>
                                              <w:marRight w:val="150"/>
                                              <w:marTop w:val="15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85697780">
                                              <w:marLeft w:val="150"/>
                                              <w:marRight w:val="150"/>
                                              <w:marTop w:val="15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85697673">
                                      <w:marLeft w:val="0"/>
                                      <w:marRight w:val="0"/>
                                      <w:marTop w:val="0"/>
                                      <w:marBottom w:val="1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56977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85697729">
                                      <w:marLeft w:val="0"/>
                                      <w:marRight w:val="0"/>
                                      <w:marTop w:val="0"/>
                                      <w:marBottom w:val="1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56976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85697742">
                                      <w:marLeft w:val="0"/>
                                      <w:marRight w:val="0"/>
                                      <w:marTop w:val="0"/>
                                      <w:marBottom w:val="1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56976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85697799">
                                      <w:marLeft w:val="0"/>
                                      <w:marRight w:val="0"/>
                                      <w:marTop w:val="0"/>
                                      <w:marBottom w:val="1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56977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85697639">
                              <w:marLeft w:val="150"/>
                              <w:marRight w:val="150"/>
                              <w:marTop w:val="15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5697664">
                              <w:marLeft w:val="150"/>
                              <w:marRight w:val="150"/>
                              <w:marTop w:val="15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5697687">
                              <w:marLeft w:val="0"/>
                              <w:marRight w:val="48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5697631">
                                  <w:marLeft w:val="300"/>
                                  <w:marRight w:val="0"/>
                                  <w:marTop w:val="15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5697633">
                                  <w:marLeft w:val="2250"/>
                                  <w:marRight w:val="0"/>
                                  <w:marTop w:val="15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5697642">
                                  <w:marLeft w:val="2250"/>
                                  <w:marRight w:val="0"/>
                                  <w:marTop w:val="15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5697662">
                                  <w:marLeft w:val="300"/>
                                  <w:marRight w:val="0"/>
                                  <w:marTop w:val="15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5697706">
                                  <w:marLeft w:val="2250"/>
                                  <w:marRight w:val="0"/>
                                  <w:marTop w:val="15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5697717">
                                  <w:marLeft w:val="2250"/>
                                  <w:marRight w:val="0"/>
                                  <w:marTop w:val="15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5697721">
                                  <w:marLeft w:val="300"/>
                                  <w:marRight w:val="0"/>
                                  <w:marTop w:val="15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5697725">
                                  <w:marLeft w:val="2250"/>
                                  <w:marRight w:val="0"/>
                                  <w:marTop w:val="15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5697751">
                                  <w:marLeft w:val="300"/>
                                  <w:marRight w:val="0"/>
                                  <w:marTop w:val="15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5697754">
                                  <w:marLeft w:val="2250"/>
                                  <w:marRight w:val="0"/>
                                  <w:marTop w:val="15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5697761">
                                  <w:marLeft w:val="2250"/>
                                  <w:marRight w:val="0"/>
                                  <w:marTop w:val="15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5697762">
                                  <w:marLeft w:val="300"/>
                                  <w:marRight w:val="0"/>
                                  <w:marTop w:val="15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5697770">
                                  <w:marLeft w:val="300"/>
                                  <w:marRight w:val="0"/>
                                  <w:marTop w:val="15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5697771">
                                  <w:marLeft w:val="300"/>
                                  <w:marRight w:val="0"/>
                                  <w:marTop w:val="15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85697715">
                              <w:marLeft w:val="300"/>
                              <w:marRight w:val="0"/>
                              <w:marTop w:val="15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5697716">
                              <w:marLeft w:val="150"/>
                              <w:marRight w:val="150"/>
                              <w:marTop w:val="15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5697718">
                              <w:marLeft w:val="150"/>
                              <w:marRight w:val="150"/>
                              <w:marTop w:val="15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5697730">
                              <w:marLeft w:val="0"/>
                              <w:marRight w:val="0"/>
                              <w:marTop w:val="750"/>
                              <w:marBottom w:val="15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56976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5697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85697750">
                              <w:marLeft w:val="-487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5697638">
                                  <w:marLeft w:val="150"/>
                                  <w:marRight w:val="0"/>
                                  <w:marTop w:val="3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5697743">
                                  <w:marLeft w:val="150"/>
                                  <w:marRight w:val="15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5697731">
                                      <w:marLeft w:val="75"/>
                                      <w:marRight w:val="75"/>
                                      <w:marTop w:val="75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85697768">
                              <w:marLeft w:val="150"/>
                              <w:marRight w:val="150"/>
                              <w:marTop w:val="15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5697775">
                              <w:marLeft w:val="150"/>
                              <w:marRight w:val="150"/>
                              <w:marTop w:val="15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5697787">
                              <w:marLeft w:val="2250"/>
                              <w:marRight w:val="0"/>
                              <w:marTop w:val="15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5697801">
                              <w:marLeft w:val="150"/>
                              <w:marRight w:val="150"/>
                              <w:marTop w:val="15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5697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97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69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697620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5697746">
                  <w:marLeft w:val="0"/>
                  <w:marRight w:val="0"/>
                  <w:marTop w:val="75"/>
                  <w:marBottom w:val="0"/>
                  <w:divBdr>
                    <w:top w:val="single" w:sz="6" w:space="14" w:color="000000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5697652">
                      <w:marLeft w:val="750"/>
                      <w:marRight w:val="15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85697665">
          <w:marLeft w:val="0"/>
          <w:marRight w:val="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69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697767">
              <w:marLeft w:val="15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5697766">
                  <w:marLeft w:val="270"/>
                  <w:marRight w:val="120"/>
                  <w:marTop w:val="0"/>
                  <w:marBottom w:val="5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5697720">
                      <w:marLeft w:val="0"/>
                      <w:marRight w:val="0"/>
                      <w:marTop w:val="0"/>
                      <w:marBottom w:val="7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5697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5697617">
                              <w:marLeft w:val="150"/>
                              <w:marRight w:val="150"/>
                              <w:marTop w:val="15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5697627">
                              <w:marLeft w:val="150"/>
                              <w:marRight w:val="150"/>
                              <w:marTop w:val="15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5697640">
                              <w:marLeft w:val="150"/>
                              <w:marRight w:val="150"/>
                              <w:marTop w:val="15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5697659">
                              <w:marLeft w:val="150"/>
                              <w:marRight w:val="150"/>
                              <w:marTop w:val="15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5697661">
                              <w:marLeft w:val="150"/>
                              <w:marRight w:val="150"/>
                              <w:marTop w:val="15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5697670">
                              <w:marLeft w:val="150"/>
                              <w:marRight w:val="150"/>
                              <w:marTop w:val="15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5697677">
                              <w:marLeft w:val="300"/>
                              <w:marRight w:val="0"/>
                              <w:marTop w:val="15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5697680">
                              <w:marLeft w:val="150"/>
                              <w:marRight w:val="150"/>
                              <w:marTop w:val="15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5697732">
                              <w:marLeft w:val="-487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5697727">
                                  <w:marLeft w:val="150"/>
                                  <w:marRight w:val="0"/>
                                  <w:marTop w:val="3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5697773">
                                  <w:marLeft w:val="150"/>
                                  <w:marRight w:val="15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5697693">
                                      <w:marLeft w:val="75"/>
                                      <w:marRight w:val="75"/>
                                      <w:marTop w:val="75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85697733">
                              <w:marLeft w:val="0"/>
                              <w:marRight w:val="48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5697657">
                                  <w:marLeft w:val="300"/>
                                  <w:marRight w:val="0"/>
                                  <w:marTop w:val="15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5697764">
                                  <w:marLeft w:val="2250"/>
                                  <w:marRight w:val="0"/>
                                  <w:marTop w:val="15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85697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2" w:color="CCCCCC"/>
                                <w:left w:val="single" w:sz="6" w:space="2" w:color="CCCCCC"/>
                                <w:bottom w:val="single" w:sz="6" w:space="2" w:color="CCCCCC"/>
                                <w:right w:val="single" w:sz="6" w:space="2" w:color="CCCCCC"/>
                              </w:divBdr>
                              <w:divsChild>
                                <w:div w:id="5856978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5697623">
                                      <w:marLeft w:val="0"/>
                                      <w:marRight w:val="0"/>
                                      <w:marTop w:val="0"/>
                                      <w:marBottom w:val="1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56976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85697636">
                                      <w:marLeft w:val="0"/>
                                      <w:marRight w:val="0"/>
                                      <w:marTop w:val="0"/>
                                      <w:marBottom w:val="1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56977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85697647">
                                      <w:marLeft w:val="0"/>
                                      <w:marRight w:val="0"/>
                                      <w:marTop w:val="0"/>
                                      <w:marBottom w:val="1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56976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5697615">
                                              <w:marLeft w:val="150"/>
                                              <w:marRight w:val="150"/>
                                              <w:marTop w:val="15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85697624">
                                              <w:marLeft w:val="150"/>
                                              <w:marRight w:val="150"/>
                                              <w:marTop w:val="15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85697651">
                                              <w:marLeft w:val="150"/>
                                              <w:marRight w:val="150"/>
                                              <w:marTop w:val="15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85697666">
                                              <w:marLeft w:val="150"/>
                                              <w:marRight w:val="150"/>
                                              <w:marTop w:val="15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85697757">
                                              <w:marLeft w:val="150"/>
                                              <w:marRight w:val="150"/>
                                              <w:marTop w:val="15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85697682">
                                      <w:marLeft w:val="0"/>
                                      <w:marRight w:val="0"/>
                                      <w:marTop w:val="0"/>
                                      <w:marBottom w:val="1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56976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85697802">
                                      <w:marLeft w:val="0"/>
                                      <w:marRight w:val="0"/>
                                      <w:marTop w:val="0"/>
                                      <w:marBottom w:val="1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56977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85697782">
                              <w:marLeft w:val="2250"/>
                              <w:marRight w:val="0"/>
                              <w:marTop w:val="15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5697785">
                              <w:marLeft w:val="150"/>
                              <w:marRight w:val="150"/>
                              <w:marTop w:val="15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5697797">
                              <w:marLeft w:val="0"/>
                              <w:marRight w:val="0"/>
                              <w:marTop w:val="750"/>
                              <w:marBottom w:val="15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56976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5697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85697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5697634">
                                  <w:marLeft w:val="150"/>
                                  <w:marRight w:val="0"/>
                                  <w:marTop w:val="15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5697755">
                                  <w:marLeft w:val="300"/>
                                  <w:marRight w:val="0"/>
                                  <w:marTop w:val="15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5697790">
                                  <w:marLeft w:val="300"/>
                                  <w:marRight w:val="0"/>
                                  <w:marTop w:val="15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5697800">
                                  <w:marLeft w:val="300"/>
                                  <w:marRight w:val="0"/>
                                  <w:marTop w:val="15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85697660">
                          <w:marLeft w:val="0"/>
                          <w:marRight w:val="0"/>
                          <w:marTop w:val="0"/>
                          <w:marBottom w:val="7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56977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5697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2" w:color="CCCCCC"/>
                            <w:left w:val="single" w:sz="6" w:space="2" w:color="CCCCCC"/>
                            <w:bottom w:val="single" w:sz="6" w:space="2" w:color="CCCCCC"/>
                            <w:right w:val="single" w:sz="6" w:space="2" w:color="CCCCCC"/>
                          </w:divBdr>
                          <w:divsChild>
                            <w:div w:id="5856976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5697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2" w:color="CCCCCC"/>
                            <w:left w:val="single" w:sz="6" w:space="2" w:color="CCCCCC"/>
                            <w:bottom w:val="single" w:sz="6" w:space="2" w:color="CCCCCC"/>
                            <w:right w:val="single" w:sz="6" w:space="2" w:color="CCCCCC"/>
                          </w:divBdr>
                          <w:divsChild>
                            <w:div w:id="585697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5697658">
                                  <w:marLeft w:val="0"/>
                                  <w:marRight w:val="0"/>
                                  <w:marTop w:val="0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5697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85697702">
                                  <w:marLeft w:val="0"/>
                                  <w:marRight w:val="0"/>
                                  <w:marTop w:val="0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56976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85697709">
                                  <w:marLeft w:val="0"/>
                                  <w:marRight w:val="0"/>
                                  <w:marTop w:val="0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56977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85697719">
                                  <w:marLeft w:val="0"/>
                                  <w:marRight w:val="0"/>
                                  <w:marTop w:val="0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56976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85697784">
                                  <w:marLeft w:val="0"/>
                                  <w:marRight w:val="0"/>
                                  <w:marTop w:val="0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5697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85697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2" w:color="CCCCCC"/>
                            <w:left w:val="single" w:sz="6" w:space="2" w:color="CCCCCC"/>
                            <w:bottom w:val="single" w:sz="6" w:space="2" w:color="CCCCCC"/>
                            <w:right w:val="single" w:sz="6" w:space="2" w:color="CCCCCC"/>
                          </w:divBdr>
                          <w:divsChild>
                            <w:div w:id="5856976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5697779">
                          <w:marLeft w:val="0"/>
                          <w:marRight w:val="450"/>
                          <w:marTop w:val="15"/>
                          <w:marBottom w:val="150"/>
                          <w:divBdr>
                            <w:top w:val="single" w:sz="2" w:space="2" w:color="D6D3D3"/>
                            <w:left w:val="single" w:sz="2" w:space="1" w:color="D6D3D3"/>
                            <w:bottom w:val="single" w:sz="2" w:space="4" w:color="F5F5F5"/>
                            <w:right w:val="single" w:sz="2" w:space="2" w:color="D6D3D3"/>
                          </w:divBdr>
                          <w:divsChild>
                            <w:div w:id="585697684">
                              <w:marLeft w:val="0"/>
                              <w:marRight w:val="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5697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5697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856977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5697691">
                                  <w:marLeft w:val="0"/>
                                  <w:marRight w:val="60"/>
                                  <w:marTop w:val="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8569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697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5697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5697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5697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5697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5697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5697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56976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56976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5697628">
                                      <w:marLeft w:val="0"/>
                                      <w:marRight w:val="3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85697726">
                                      <w:marLeft w:val="60"/>
                                      <w:marRight w:val="60"/>
                                      <w:marTop w:val="0"/>
                                      <w:marBottom w:val="0"/>
                                      <w:divBdr>
                                        <w:top w:val="single" w:sz="2" w:space="0" w:color="666666"/>
                                        <w:left w:val="single" w:sz="2" w:space="0" w:color="666666"/>
                                        <w:bottom w:val="single" w:sz="2" w:space="0" w:color="666666"/>
                                        <w:right w:val="single" w:sz="2" w:space="0" w:color="666666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5697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pandia.ru/text/category/informatcionnaya_bezopasnostmz/" TargetMode="External"/><Relationship Id="rId18" Type="http://schemas.openxmlformats.org/officeDocument/2006/relationships/hyperlink" Target="http://pandia.ru/text/category/promezhutochnaya_attestatciya/" TargetMode="External"/><Relationship Id="rId26" Type="http://schemas.openxmlformats.org/officeDocument/2006/relationships/hyperlink" Target="http://pandia.ru/text/category/distciplinarnaya_otvetstvennostmz/" TargetMode="External"/><Relationship Id="rId39" Type="http://schemas.openxmlformats.org/officeDocument/2006/relationships/hyperlink" Target="http://pandia.ru/text/category/bank_dannih/" TargetMode="External"/><Relationship Id="rId21" Type="http://schemas.openxmlformats.org/officeDocument/2006/relationships/hyperlink" Target="http://pandia.ru/text/category/sredstva_massovoj_informatcii/" TargetMode="External"/><Relationship Id="rId34" Type="http://schemas.openxmlformats.org/officeDocument/2006/relationships/hyperlink" Target="http://pandia.ru/text/category/kontrolmznie_raboti/" TargetMode="External"/><Relationship Id="rId42" Type="http://schemas.openxmlformats.org/officeDocument/2006/relationships/hyperlink" Target="http://pandia.ru/text/category/informatcionnie_seti/" TargetMode="External"/><Relationship Id="rId47" Type="http://schemas.openxmlformats.org/officeDocument/2006/relationships/hyperlink" Target="http://mail.pandia.ru/lists/?p=subscribe&amp;id=2" TargetMode="External"/><Relationship Id="rId50" Type="http://schemas.openxmlformats.org/officeDocument/2006/relationships/hyperlink" Target="http://pandia.ru/text/category/programmnoe_obespechenie/" TargetMode="External"/><Relationship Id="rId55" Type="http://schemas.openxmlformats.org/officeDocument/2006/relationships/hyperlink" Target="http://pandia.ru/text/categ/nauka.php" TargetMode="External"/><Relationship Id="rId63" Type="http://schemas.openxmlformats.org/officeDocument/2006/relationships/hyperlink" Target="http://pandia.ru/text/category/uchebnie_distciplini/" TargetMode="External"/><Relationship Id="rId68" Type="http://schemas.openxmlformats.org/officeDocument/2006/relationships/hyperlink" Target="http://pandia.ru/text/category/koll/" TargetMode="External"/><Relationship Id="rId76" Type="http://schemas.openxmlformats.org/officeDocument/2006/relationships/hyperlink" Target="http://www.garant.ru" TargetMode="External"/><Relationship Id="rId7" Type="http://schemas.openxmlformats.org/officeDocument/2006/relationships/image" Target="media/image1.jpeg"/><Relationship Id="rId71" Type="http://schemas.openxmlformats.org/officeDocument/2006/relationships/hyperlink" Target="http://dnrsovet.su/zakonodatelnaya-deyatelnost/prinyatye/zakony/zakon-o-vnesenii-izmenenij-v-konstitutsiyu-donetskoj-narodnoj-respubliki-ot-14-maya-2014-goda-o-narodnom-sovete-donetskoj-narodnoj-respubliki-donetskoj-narodnoj-respubliki/" TargetMode="External"/><Relationship Id="rId2" Type="http://schemas.openxmlformats.org/officeDocument/2006/relationships/styles" Target="styles.xml"/><Relationship Id="rId16" Type="http://schemas.openxmlformats.org/officeDocument/2006/relationships/hyperlink" Target="http://pandia.ru/text/category/professionalmznaya_deyatelmznostmz/" TargetMode="External"/><Relationship Id="rId29" Type="http://schemas.openxmlformats.org/officeDocument/2006/relationships/hyperlink" Target="http://pandia.ru/text/categ/nauka.php" TargetMode="External"/><Relationship Id="rId11" Type="http://schemas.openxmlformats.org/officeDocument/2006/relationships/hyperlink" Target="http://pandia.ru/text/category/gosudarstvennoe_regulirovanie/" TargetMode="External"/><Relationship Id="rId24" Type="http://schemas.openxmlformats.org/officeDocument/2006/relationships/hyperlink" Target="http://pandia.ru/text/category/organi_mestnogo_samoupravleniya/" TargetMode="External"/><Relationship Id="rId32" Type="http://schemas.openxmlformats.org/officeDocument/2006/relationships/hyperlink" Target="http://pandia.ru/text/category/informatcionnoe_pravo/" TargetMode="External"/><Relationship Id="rId37" Type="http://schemas.openxmlformats.org/officeDocument/2006/relationships/hyperlink" Target="http://pandia.ru/text/category/obshestvenno_gosudarstvennie_obtzedineniya/" TargetMode="External"/><Relationship Id="rId40" Type="http://schemas.openxmlformats.org/officeDocument/2006/relationships/hyperlink" Target="http://pandia.ru/text/category/informatcionnie_byulleteni/" TargetMode="External"/><Relationship Id="rId45" Type="http://schemas.openxmlformats.org/officeDocument/2006/relationships/hyperlink" Target="http://pandia.ru/text/category/vladeletc/" TargetMode="External"/><Relationship Id="rId53" Type="http://schemas.openxmlformats.org/officeDocument/2006/relationships/hyperlink" Target="http://pandia.ru/text/category/informativnaya_reklama/" TargetMode="External"/><Relationship Id="rId58" Type="http://schemas.openxmlformats.org/officeDocument/2006/relationships/hyperlink" Target="http://pandia.ru/text/category/avtorskoe_pravo/" TargetMode="External"/><Relationship Id="rId66" Type="http://schemas.openxmlformats.org/officeDocument/2006/relationships/hyperlink" Target="http://pandia.ru/text/category/professionalmznoe_sovershenstvovanie/" TargetMode="External"/><Relationship Id="rId74" Type="http://schemas.openxmlformats.org/officeDocument/2006/relationships/hyperlink" Target="http://pandia.ru/text/categ/nauka/109.php" TargetMode="External"/><Relationship Id="rId79" Type="http://schemas.openxmlformats.org/officeDocument/2006/relationships/hyperlink" Target="http://www.garant.ru/" TargetMode="External"/><Relationship Id="rId5" Type="http://schemas.openxmlformats.org/officeDocument/2006/relationships/footnotes" Target="footnotes.xml"/><Relationship Id="rId61" Type="http://schemas.openxmlformats.org/officeDocument/2006/relationships/hyperlink" Target="http://pandia.ru/text/category/seminarskie_zanyatiya/" TargetMode="External"/><Relationship Id="rId82" Type="http://schemas.openxmlformats.org/officeDocument/2006/relationships/theme" Target="theme/theme1.xml"/><Relationship Id="rId10" Type="http://schemas.openxmlformats.org/officeDocument/2006/relationships/hyperlink" Target="http://pandia.ru/text/category/mezhdunarodnoe_pravo/" TargetMode="External"/><Relationship Id="rId19" Type="http://schemas.openxmlformats.org/officeDocument/2006/relationships/hyperlink" Target="http://pandia.ru/text/category/zaochnoe_obuchenie/" TargetMode="External"/><Relationship Id="rId31" Type="http://schemas.openxmlformats.org/officeDocument/2006/relationships/hyperlink" Target="http://pandia.ru/text/category/akt_normativnij/" TargetMode="External"/><Relationship Id="rId44" Type="http://schemas.openxmlformats.org/officeDocument/2006/relationships/hyperlink" Target="http://pandia.ru/text/category/bezopasnostmz_informatcionnaya/" TargetMode="External"/><Relationship Id="rId52" Type="http://schemas.openxmlformats.org/officeDocument/2006/relationships/hyperlink" Target="http://pandia.ru/text/category/nauchnie_raboti/" TargetMode="External"/><Relationship Id="rId60" Type="http://schemas.openxmlformats.org/officeDocument/2006/relationships/hyperlink" Target="http://pandia.ru/text/category/gosudarstvennoe_regulirovanie/" TargetMode="External"/><Relationship Id="rId65" Type="http://schemas.openxmlformats.org/officeDocument/2006/relationships/hyperlink" Target="http://pandia.ru/text/category/pravovie_akti/" TargetMode="External"/><Relationship Id="rId73" Type="http://schemas.openxmlformats.org/officeDocument/2006/relationships/hyperlink" Target="http://pandia.ru/text/category/administrativnaya_otvetstvennostmz/" TargetMode="External"/><Relationship Id="rId78" Type="http://schemas.openxmlformats.org/officeDocument/2006/relationships/hyperlink" Target="http://www.kodeks.ru/" TargetMode="External"/><Relationship Id="rId8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pandia.ru/text/category/konstitutciya_rossijskoj_federatcii/" TargetMode="External"/><Relationship Id="rId14" Type="http://schemas.openxmlformats.org/officeDocument/2006/relationships/hyperlink" Target="http://pandia.ru/text/category/pravovie_normi/" TargetMode="External"/><Relationship Id="rId22" Type="http://schemas.openxmlformats.org/officeDocument/2006/relationships/hyperlink" Target="http://pandia.ru/text/category/informatcionnie_sistemi/" TargetMode="External"/><Relationship Id="rId27" Type="http://schemas.openxmlformats.org/officeDocument/2006/relationships/hyperlink" Target="http://pandia.ru/text/category/konstitutciya_rossijskoj_federatcii/" TargetMode="External"/><Relationship Id="rId30" Type="http://schemas.openxmlformats.org/officeDocument/2006/relationships/hyperlink" Target="http://mail.pandia.ru/lists/?p=subscribe&amp;id=2" TargetMode="External"/><Relationship Id="rId35" Type="http://schemas.openxmlformats.org/officeDocument/2006/relationships/hyperlink" Target="http://pandia.ru/text/category/zaochnoe_obuchenie/" TargetMode="External"/><Relationship Id="rId43" Type="http://schemas.openxmlformats.org/officeDocument/2006/relationships/hyperlink" Target="http://pandia.ru/text/category/telekommunikatcionnoe_oborudovanie/" TargetMode="External"/><Relationship Id="rId48" Type="http://schemas.openxmlformats.org/officeDocument/2006/relationships/hyperlink" Target="http://pandia.ru/text/category/dolzhnostnie_instruktcii/" TargetMode="External"/><Relationship Id="rId56" Type="http://schemas.openxmlformats.org/officeDocument/2006/relationships/hyperlink" Target="http://mail.pandia.ru/lists/?p=subscribe&amp;id=2" TargetMode="External"/><Relationship Id="rId64" Type="http://schemas.openxmlformats.org/officeDocument/2006/relationships/hyperlink" Target="http://pandia.ru/text/category/avtomatizirovannie_sistemi/" TargetMode="External"/><Relationship Id="rId69" Type="http://schemas.openxmlformats.org/officeDocument/2006/relationships/hyperlink" Target="http://dnrsovet.su/zakon-dnr-o-vnesenii-popravok-v-konstitutsiyu/" TargetMode="External"/><Relationship Id="rId77" Type="http://schemas.openxmlformats.org/officeDocument/2006/relationships/hyperlink" Target="http://www.consultant.ru/" TargetMode="External"/><Relationship Id="rId8" Type="http://schemas.openxmlformats.org/officeDocument/2006/relationships/hyperlink" Target="http://pandia.ru/text/category/administrativnoe_pravo/" TargetMode="External"/><Relationship Id="rId51" Type="http://schemas.openxmlformats.org/officeDocument/2006/relationships/hyperlink" Target="http://pandia.ru/text/category/deponirovanie/" TargetMode="External"/><Relationship Id="rId72" Type="http://schemas.openxmlformats.org/officeDocument/2006/relationships/hyperlink" Target="http://dnrsovet.su/zakonodatelnaya-deyatelnost/prinyatye/zakony/zakon-donetskoj-narodnoj-respubliki-o-vnesenii-izmenenij-v-stati-57-i-63-konstitutsii-donetskoj-narodnoj-respubliki/" TargetMode="External"/><Relationship Id="rId80" Type="http://schemas.openxmlformats.org/officeDocument/2006/relationships/header" Target="header1.xml"/><Relationship Id="rId3" Type="http://schemas.openxmlformats.org/officeDocument/2006/relationships/settings" Target="settings.xml"/><Relationship Id="rId12" Type="http://schemas.openxmlformats.org/officeDocument/2006/relationships/hyperlink" Target="http://pandia.ru/text/category/gosudarstvennoe_upravlenie/" TargetMode="External"/><Relationship Id="rId17" Type="http://schemas.openxmlformats.org/officeDocument/2006/relationships/hyperlink" Target="http://pandia.ru/text/category/koll/" TargetMode="External"/><Relationship Id="rId25" Type="http://schemas.openxmlformats.org/officeDocument/2006/relationships/hyperlink" Target="http://pandia.ru/text/category/informatcionnaya_bezopasnostmz/" TargetMode="External"/><Relationship Id="rId33" Type="http://schemas.openxmlformats.org/officeDocument/2006/relationships/hyperlink" Target="http://pandia.ru/text/category/administrativnoe_pravo/" TargetMode="External"/><Relationship Id="rId38" Type="http://schemas.openxmlformats.org/officeDocument/2006/relationships/hyperlink" Target="http://pandia.ru/text/category/zakoni_v_rossii/" TargetMode="External"/><Relationship Id="rId46" Type="http://schemas.openxmlformats.org/officeDocument/2006/relationships/hyperlink" Target="http://pandia.ru/text/categ/nauka.php" TargetMode="External"/><Relationship Id="rId59" Type="http://schemas.openxmlformats.org/officeDocument/2006/relationships/hyperlink" Target="http://pandia.ru/text/category/bazi_dannih/" TargetMode="External"/><Relationship Id="rId67" Type="http://schemas.openxmlformats.org/officeDocument/2006/relationships/hyperlink" Target="http://pandia.ru/text/category/delovaya_igra/" TargetMode="External"/><Relationship Id="rId20" Type="http://schemas.openxmlformats.org/officeDocument/2006/relationships/hyperlink" Target="http://pandia.ru/text/category/intellektualmznaya_sobstvennostmz/" TargetMode="External"/><Relationship Id="rId41" Type="http://schemas.openxmlformats.org/officeDocument/2006/relationships/hyperlink" Target="http://pandia.ru/text/category/informatcionnij_obmen/" TargetMode="External"/><Relationship Id="rId54" Type="http://schemas.openxmlformats.org/officeDocument/2006/relationships/hyperlink" Target="http://pandia.ru/text/category/veshanie/" TargetMode="External"/><Relationship Id="rId62" Type="http://schemas.openxmlformats.org/officeDocument/2006/relationships/hyperlink" Target="http://pandia.ru/text/category/kruglie_stoli/" TargetMode="External"/><Relationship Id="rId70" Type="http://schemas.openxmlformats.org/officeDocument/2006/relationships/hyperlink" Target="http://dnrsovet.su/zakon-donetskoj-narodnoj-respubliki-o-vnesenii-izmenenij-v-konstitutsiyu-donetskoj-narodnoj-respubliki/" TargetMode="External"/><Relationship Id="rId75" Type="http://schemas.openxmlformats.org/officeDocument/2006/relationships/hyperlink" Target="http://problemyprava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://pandia.ru/text/category/pravovie_akti/" TargetMode="External"/><Relationship Id="rId23" Type="http://schemas.openxmlformats.org/officeDocument/2006/relationships/hyperlink" Target="http://pandia.ru/text/category/informatcionnie_tehnologii/" TargetMode="External"/><Relationship Id="rId28" Type="http://schemas.openxmlformats.org/officeDocument/2006/relationships/hyperlink" Target="http://pandia.ru/text/category/prava_i_obyazannosti_grazhdan/" TargetMode="External"/><Relationship Id="rId36" Type="http://schemas.openxmlformats.org/officeDocument/2006/relationships/hyperlink" Target="http://pandia.ru/text/category/promezhutochnaya_attestatciya/" TargetMode="External"/><Relationship Id="rId49" Type="http://schemas.openxmlformats.org/officeDocument/2006/relationships/hyperlink" Target="http://pandia.ru/text/category/avtomatizirovannie_informatcionnie_sistemi/" TargetMode="External"/><Relationship Id="rId57" Type="http://schemas.openxmlformats.org/officeDocument/2006/relationships/hyperlink" Target="http://pandia.ru/text/category/detcentralizatciya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33</Pages>
  <Words>9723</Words>
  <Characters>55426</Characters>
  <Application>Microsoft Office Word</Application>
  <DocSecurity>0</DocSecurity>
  <Lines>461</Lines>
  <Paragraphs>130</Paragraphs>
  <ScaleCrop>false</ScaleCrop>
  <Company>SPecialiST RePack</Company>
  <LinksUpToDate>false</LinksUpToDate>
  <CharactersWithSpaces>65019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27</cp:revision>
  <dcterms:created xsi:type="dcterms:W3CDTF">2017-04-25T09:07:00Z</dcterms:created>
  <dcterms:modified xsi:type="dcterms:W3CDTF">2023-09-22T13:27:00Z</dcterms:modified>
</cp:coreProperties>
</file>